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C1EE" w14:textId="3F1579C7" w:rsidR="003075EB" w:rsidRPr="001D339A" w:rsidRDefault="00A470B2" w:rsidP="002105EA">
      <w:pPr>
        <w:jc w:val="center"/>
        <w:rPr>
          <w:rFonts w:eastAsia="MS Mincho"/>
          <w:b/>
          <w:bCs/>
        </w:rPr>
      </w:pPr>
      <w:r w:rsidRPr="001D339A">
        <w:rPr>
          <w:rFonts w:eastAsia="MS Mincho"/>
          <w:b/>
          <w:bCs/>
        </w:rPr>
        <w:t>ДОГОВОР</w:t>
      </w:r>
      <w:r w:rsidR="003075EB" w:rsidRPr="001D339A">
        <w:rPr>
          <w:rFonts w:eastAsia="MS Mincho"/>
          <w:b/>
          <w:bCs/>
        </w:rPr>
        <w:t xml:space="preserve"> </w:t>
      </w:r>
      <w:r w:rsidR="00785B42" w:rsidRPr="001D339A">
        <w:rPr>
          <w:rFonts w:eastAsia="MS Mincho"/>
          <w:b/>
          <w:bCs/>
        </w:rPr>
        <w:t xml:space="preserve">№ </w:t>
      </w:r>
      <w:r w:rsidR="001D339A">
        <w:rPr>
          <w:rFonts w:eastAsia="MS Mincho"/>
          <w:b/>
          <w:bCs/>
        </w:rPr>
        <w:t>_______</w:t>
      </w:r>
      <w:r w:rsidR="001509C2" w:rsidRPr="001D339A">
        <w:rPr>
          <w:rFonts w:eastAsia="MS Mincho"/>
          <w:b/>
          <w:bCs/>
        </w:rPr>
        <w:t xml:space="preserve">  </w:t>
      </w:r>
    </w:p>
    <w:p w14:paraId="138EAC64" w14:textId="77777777" w:rsidR="002105EA" w:rsidRDefault="002105EA" w:rsidP="002105EA">
      <w:pPr>
        <w:jc w:val="center"/>
        <w:rPr>
          <w:rFonts w:eastAsia="MS Mincho"/>
        </w:rPr>
      </w:pPr>
    </w:p>
    <w:p w14:paraId="63784594" w14:textId="43BE1900" w:rsidR="003075EB" w:rsidRDefault="003075EB" w:rsidP="001D339A">
      <w:pPr>
        <w:pStyle w:val="a6"/>
        <w:rPr>
          <w:rFonts w:ascii="Times New Roman" w:eastAsia="MS Mincho" w:hAnsi="Times New Roman"/>
          <w:sz w:val="24"/>
        </w:rPr>
      </w:pPr>
      <w:r>
        <w:rPr>
          <w:rFonts w:ascii="Times New Roman" w:eastAsia="MS Mincho" w:hAnsi="Times New Roman"/>
          <w:sz w:val="24"/>
        </w:rPr>
        <w:t xml:space="preserve">г. Москва  </w:t>
      </w:r>
      <w:r w:rsidR="00B305DA">
        <w:rPr>
          <w:rFonts w:ascii="Times New Roman" w:eastAsia="MS Mincho" w:hAnsi="Times New Roman"/>
          <w:sz w:val="24"/>
        </w:rPr>
        <w:t xml:space="preserve"> </w:t>
      </w:r>
      <w:r w:rsidR="00B305DA">
        <w:rPr>
          <w:rFonts w:ascii="Times New Roman" w:eastAsia="MS Mincho" w:hAnsi="Times New Roman"/>
          <w:sz w:val="24"/>
        </w:rPr>
        <w:tab/>
      </w:r>
      <w:r w:rsidR="00B305DA">
        <w:rPr>
          <w:rFonts w:ascii="Times New Roman" w:eastAsia="MS Mincho" w:hAnsi="Times New Roman"/>
          <w:sz w:val="24"/>
        </w:rPr>
        <w:tab/>
      </w:r>
      <w:r w:rsidR="00B305DA">
        <w:rPr>
          <w:rFonts w:ascii="Times New Roman" w:eastAsia="MS Mincho" w:hAnsi="Times New Roman"/>
          <w:sz w:val="24"/>
        </w:rPr>
        <w:tab/>
      </w:r>
      <w:r w:rsidR="00B305DA">
        <w:rPr>
          <w:rFonts w:ascii="Times New Roman" w:eastAsia="MS Mincho" w:hAnsi="Times New Roman"/>
          <w:sz w:val="24"/>
        </w:rPr>
        <w:tab/>
      </w:r>
      <w:r w:rsidR="00B305DA">
        <w:rPr>
          <w:rFonts w:ascii="Times New Roman" w:eastAsia="MS Mincho" w:hAnsi="Times New Roman"/>
          <w:sz w:val="24"/>
        </w:rPr>
        <w:tab/>
      </w:r>
      <w:r w:rsidR="00B305DA">
        <w:rPr>
          <w:rFonts w:ascii="Times New Roman" w:eastAsia="MS Mincho" w:hAnsi="Times New Roman"/>
          <w:sz w:val="24"/>
        </w:rPr>
        <w:tab/>
      </w:r>
      <w:r w:rsidR="001D339A">
        <w:rPr>
          <w:rFonts w:ascii="Times New Roman" w:eastAsia="MS Mincho" w:hAnsi="Times New Roman"/>
          <w:sz w:val="24"/>
        </w:rPr>
        <w:tab/>
      </w:r>
      <w:r w:rsidR="001D339A">
        <w:rPr>
          <w:rFonts w:ascii="Times New Roman" w:eastAsia="MS Mincho" w:hAnsi="Times New Roman"/>
          <w:sz w:val="24"/>
        </w:rPr>
        <w:tab/>
      </w:r>
      <w:r w:rsidR="00B305DA">
        <w:rPr>
          <w:rFonts w:ascii="Times New Roman" w:eastAsia="MS Mincho" w:hAnsi="Times New Roman"/>
          <w:sz w:val="24"/>
        </w:rPr>
        <w:tab/>
        <w:t xml:space="preserve"> </w:t>
      </w:r>
      <w:r w:rsidR="004F2C4C">
        <w:rPr>
          <w:rFonts w:ascii="Times New Roman" w:eastAsia="MS Mincho" w:hAnsi="Times New Roman"/>
          <w:sz w:val="24"/>
        </w:rPr>
        <w:t>«</w:t>
      </w:r>
      <w:r w:rsidR="00F7491C">
        <w:rPr>
          <w:rFonts w:ascii="Times New Roman" w:eastAsia="MS Mincho" w:hAnsi="Times New Roman"/>
          <w:sz w:val="24"/>
        </w:rPr>
        <w:t>____</w:t>
      </w:r>
      <w:r w:rsidR="008D3620">
        <w:rPr>
          <w:rFonts w:ascii="Times New Roman" w:eastAsia="MS Mincho" w:hAnsi="Times New Roman"/>
          <w:sz w:val="24"/>
        </w:rPr>
        <w:t>»</w:t>
      </w:r>
      <w:r w:rsidR="001509C2">
        <w:rPr>
          <w:rFonts w:ascii="Times New Roman" w:eastAsia="MS Mincho" w:hAnsi="Times New Roman"/>
          <w:sz w:val="24"/>
        </w:rPr>
        <w:t xml:space="preserve"> </w:t>
      </w:r>
      <w:r w:rsidR="00E030FE">
        <w:rPr>
          <w:rFonts w:ascii="Times New Roman" w:eastAsia="MS Mincho" w:hAnsi="Times New Roman"/>
          <w:sz w:val="24"/>
        </w:rPr>
        <w:t>_________</w:t>
      </w:r>
      <w:r w:rsidR="00B305DA">
        <w:rPr>
          <w:rFonts w:ascii="Times New Roman" w:eastAsia="MS Mincho" w:hAnsi="Times New Roman"/>
          <w:sz w:val="24"/>
        </w:rPr>
        <w:t>20</w:t>
      </w:r>
      <w:r w:rsidR="00D4029C" w:rsidRPr="00896DF4">
        <w:rPr>
          <w:rFonts w:ascii="Times New Roman" w:eastAsia="MS Mincho" w:hAnsi="Times New Roman"/>
          <w:sz w:val="24"/>
        </w:rPr>
        <w:t>2</w:t>
      </w:r>
      <w:r w:rsidR="00E030FE">
        <w:rPr>
          <w:rFonts w:ascii="Times New Roman" w:eastAsia="MS Mincho" w:hAnsi="Times New Roman"/>
          <w:sz w:val="24"/>
        </w:rPr>
        <w:t>__</w:t>
      </w:r>
      <w:r w:rsidR="00785B42">
        <w:rPr>
          <w:rFonts w:ascii="Times New Roman" w:eastAsia="MS Mincho" w:hAnsi="Times New Roman"/>
          <w:sz w:val="24"/>
        </w:rPr>
        <w:t xml:space="preserve"> </w:t>
      </w:r>
      <w:r>
        <w:rPr>
          <w:rFonts w:ascii="Times New Roman" w:eastAsia="MS Mincho" w:hAnsi="Times New Roman"/>
          <w:sz w:val="24"/>
        </w:rPr>
        <w:t>г.</w:t>
      </w:r>
    </w:p>
    <w:p w14:paraId="18122306" w14:textId="77777777" w:rsidR="00017CF8" w:rsidRDefault="00017CF8" w:rsidP="00017CF8">
      <w:pPr>
        <w:pStyle w:val="a6"/>
        <w:jc w:val="center"/>
        <w:rPr>
          <w:rFonts w:ascii="Times New Roman" w:eastAsia="MS Mincho" w:hAnsi="Times New Roman"/>
          <w:sz w:val="24"/>
        </w:rPr>
      </w:pPr>
    </w:p>
    <w:p w14:paraId="0AD65202" w14:textId="4B81FCA7" w:rsidR="00E030FE" w:rsidRPr="00E030FE" w:rsidRDefault="00E030FE" w:rsidP="001D339A">
      <w:pPr>
        <w:pStyle w:val="a6"/>
        <w:jc w:val="both"/>
        <w:rPr>
          <w:rFonts w:ascii="Times New Roman" w:eastAsia="MS Mincho" w:hAnsi="Times New Roman" w:cs="Times New Roman"/>
          <w:sz w:val="24"/>
          <w:szCs w:val="24"/>
        </w:rPr>
      </w:pPr>
      <w:r w:rsidRPr="00E030FE">
        <w:rPr>
          <w:rFonts w:ascii="Times New Roman" w:eastAsia="MS Mincho" w:hAnsi="Times New Roman" w:cs="Times New Roman"/>
          <w:sz w:val="24"/>
          <w:szCs w:val="24"/>
        </w:rPr>
        <w:t>________________________________________________________________________</w:t>
      </w:r>
      <w:r w:rsidR="001D339A">
        <w:rPr>
          <w:rFonts w:ascii="Times New Roman" w:eastAsia="MS Mincho" w:hAnsi="Times New Roman" w:cs="Times New Roman"/>
          <w:sz w:val="24"/>
          <w:szCs w:val="24"/>
        </w:rPr>
        <w:t>________</w:t>
      </w:r>
      <w:r w:rsidRPr="00E030FE">
        <w:rPr>
          <w:rFonts w:ascii="Times New Roman" w:eastAsia="MS Mincho" w:hAnsi="Times New Roman" w:cs="Times New Roman"/>
          <w:sz w:val="24"/>
          <w:szCs w:val="24"/>
        </w:rPr>
        <w:t xml:space="preserve">, </w:t>
      </w:r>
    </w:p>
    <w:p w14:paraId="5B14CC60" w14:textId="77777777" w:rsidR="00E030FE" w:rsidRPr="00E030FE" w:rsidRDefault="00E030FE" w:rsidP="00E030FE">
      <w:pPr>
        <w:pStyle w:val="a6"/>
        <w:ind w:firstLine="709"/>
        <w:jc w:val="center"/>
        <w:rPr>
          <w:rFonts w:ascii="Times New Roman" w:eastAsia="MS Mincho" w:hAnsi="Times New Roman" w:cs="Times New Roman"/>
          <w:sz w:val="18"/>
          <w:szCs w:val="18"/>
        </w:rPr>
      </w:pPr>
      <w:r w:rsidRPr="00E030FE">
        <w:rPr>
          <w:rFonts w:ascii="Times New Roman" w:eastAsia="MS Mincho" w:hAnsi="Times New Roman" w:cs="Times New Roman"/>
          <w:sz w:val="18"/>
          <w:szCs w:val="18"/>
        </w:rPr>
        <w:t>(полностью название организации)</w:t>
      </w:r>
    </w:p>
    <w:p w14:paraId="47F15AD0" w14:textId="5B4EC81F" w:rsidR="00E030FE" w:rsidRPr="00E030FE" w:rsidRDefault="00E030FE" w:rsidP="00E030FE">
      <w:pPr>
        <w:pStyle w:val="a6"/>
        <w:jc w:val="both"/>
        <w:rPr>
          <w:rFonts w:ascii="Times New Roman" w:eastAsia="MS Mincho" w:hAnsi="Times New Roman" w:cs="Times New Roman"/>
          <w:sz w:val="24"/>
          <w:szCs w:val="24"/>
        </w:rPr>
      </w:pPr>
      <w:r w:rsidRPr="00E030FE">
        <w:rPr>
          <w:rFonts w:ascii="Times New Roman" w:eastAsia="MS Mincho" w:hAnsi="Times New Roman" w:cs="Times New Roman"/>
          <w:sz w:val="24"/>
          <w:szCs w:val="24"/>
        </w:rPr>
        <w:t>именуемое в дальнейшем Заказчик, в лице _________________________________________</w:t>
      </w:r>
      <w:r w:rsidR="001D339A">
        <w:rPr>
          <w:rFonts w:ascii="Times New Roman" w:eastAsia="MS Mincho" w:hAnsi="Times New Roman" w:cs="Times New Roman"/>
          <w:sz w:val="24"/>
          <w:szCs w:val="24"/>
        </w:rPr>
        <w:t>__</w:t>
      </w:r>
      <w:r w:rsidRPr="00E030FE">
        <w:rPr>
          <w:rFonts w:ascii="Times New Roman" w:eastAsia="MS Mincho" w:hAnsi="Times New Roman" w:cs="Times New Roman"/>
          <w:sz w:val="24"/>
          <w:szCs w:val="24"/>
        </w:rPr>
        <w:t xml:space="preserve">,  </w:t>
      </w:r>
    </w:p>
    <w:p w14:paraId="1135B289" w14:textId="77777777" w:rsidR="00E030FE" w:rsidRPr="00E030FE" w:rsidRDefault="00E030FE" w:rsidP="00E030FE">
      <w:pPr>
        <w:pStyle w:val="a6"/>
        <w:ind w:firstLine="709"/>
        <w:jc w:val="both"/>
        <w:rPr>
          <w:rFonts w:ascii="Times New Roman" w:eastAsia="MS Mincho" w:hAnsi="Times New Roman" w:cs="Times New Roman"/>
          <w:sz w:val="18"/>
          <w:szCs w:val="18"/>
        </w:rPr>
      </w:pPr>
      <w:r w:rsidRPr="00E030FE">
        <w:rPr>
          <w:rFonts w:ascii="Times New Roman" w:eastAsia="MS Mincho" w:hAnsi="Times New Roman" w:cs="Times New Roman"/>
          <w:sz w:val="24"/>
          <w:szCs w:val="24"/>
        </w:rPr>
        <w:t xml:space="preserve">                                                                 </w:t>
      </w:r>
      <w:r w:rsidRPr="00E030FE">
        <w:rPr>
          <w:rFonts w:ascii="Times New Roman" w:eastAsia="MS Mincho" w:hAnsi="Times New Roman" w:cs="Times New Roman"/>
          <w:sz w:val="24"/>
          <w:szCs w:val="24"/>
        </w:rPr>
        <w:tab/>
      </w:r>
      <w:r w:rsidRPr="00E030FE">
        <w:rPr>
          <w:rFonts w:ascii="Times New Roman" w:eastAsia="MS Mincho" w:hAnsi="Times New Roman" w:cs="Times New Roman"/>
          <w:sz w:val="24"/>
          <w:szCs w:val="24"/>
        </w:rPr>
        <w:tab/>
        <w:t xml:space="preserve"> </w:t>
      </w:r>
      <w:r w:rsidRPr="00E030FE">
        <w:rPr>
          <w:rFonts w:ascii="Times New Roman" w:eastAsia="MS Mincho" w:hAnsi="Times New Roman" w:cs="Times New Roman"/>
          <w:sz w:val="18"/>
          <w:szCs w:val="18"/>
        </w:rPr>
        <w:t>(должность, ФИО)</w:t>
      </w:r>
    </w:p>
    <w:p w14:paraId="540EE47F" w14:textId="0585328A" w:rsidR="0013289C" w:rsidRPr="00AB1306" w:rsidRDefault="00E030FE" w:rsidP="00E030FE">
      <w:pPr>
        <w:pStyle w:val="a6"/>
        <w:jc w:val="both"/>
        <w:rPr>
          <w:rFonts w:ascii="Times New Roman" w:eastAsia="MS Mincho" w:hAnsi="Times New Roman" w:cs="Times New Roman"/>
          <w:sz w:val="24"/>
          <w:szCs w:val="24"/>
        </w:rPr>
      </w:pPr>
      <w:r w:rsidRPr="00E030FE">
        <w:rPr>
          <w:rFonts w:ascii="Times New Roman" w:eastAsia="MS Mincho" w:hAnsi="Times New Roman" w:cs="Times New Roman"/>
          <w:sz w:val="24"/>
          <w:szCs w:val="24"/>
        </w:rPr>
        <w:t>действующего на основании _______</w:t>
      </w:r>
      <w:r w:rsidR="0013289C" w:rsidRPr="00E030FE">
        <w:rPr>
          <w:rFonts w:ascii="Times New Roman" w:eastAsia="MS Mincho" w:hAnsi="Times New Roman" w:cs="Times New Roman"/>
          <w:sz w:val="24"/>
          <w:szCs w:val="24"/>
        </w:rPr>
        <w:t>, с</w:t>
      </w:r>
      <w:r w:rsidR="0013289C" w:rsidRPr="00C412C4">
        <w:rPr>
          <w:rFonts w:ascii="Times New Roman" w:eastAsia="MS Mincho" w:hAnsi="Times New Roman" w:cs="Times New Roman"/>
          <w:sz w:val="24"/>
          <w:szCs w:val="24"/>
        </w:rPr>
        <w:t xml:space="preserve"> одной стороны, и </w:t>
      </w:r>
      <w:r w:rsidR="00FD0FCC" w:rsidRPr="00FD0FCC">
        <w:rPr>
          <w:rFonts w:ascii="Times New Roman" w:eastAsia="MS Mincho" w:hAnsi="Times New Roman" w:cs="Times New Roman"/>
          <w:sz w:val="24"/>
          <w:szCs w:val="24"/>
        </w:rPr>
        <w:t>Федеральное государственное бюджетное научное учреждение «Центральная научная сельскохозяйственная библиотека»</w:t>
      </w:r>
      <w:r w:rsidR="00FD0FCC" w:rsidRPr="003A791E">
        <w:rPr>
          <w:rFonts w:eastAsia="MS Mincho"/>
        </w:rPr>
        <w:t xml:space="preserve"> </w:t>
      </w:r>
      <w:r w:rsidR="004A40E2" w:rsidRPr="00C412C4">
        <w:rPr>
          <w:rFonts w:ascii="Times New Roman" w:eastAsia="MS Mincho" w:hAnsi="Times New Roman" w:cs="Times New Roman"/>
          <w:sz w:val="24"/>
          <w:szCs w:val="24"/>
        </w:rPr>
        <w:t>(</w:t>
      </w:r>
      <w:r w:rsidR="00FD0FCC">
        <w:rPr>
          <w:rFonts w:ascii="Times New Roman" w:eastAsia="MS Mincho" w:hAnsi="Times New Roman" w:cs="Times New Roman"/>
          <w:sz w:val="24"/>
          <w:szCs w:val="24"/>
        </w:rPr>
        <w:t>Ф</w:t>
      </w:r>
      <w:r w:rsidR="004A40E2" w:rsidRPr="00C412C4">
        <w:rPr>
          <w:rFonts w:ascii="Times New Roman" w:eastAsia="MS Mincho" w:hAnsi="Times New Roman" w:cs="Times New Roman"/>
          <w:sz w:val="24"/>
          <w:szCs w:val="24"/>
        </w:rPr>
        <w:t>Г</w:t>
      </w:r>
      <w:r w:rsidR="00FD0FCC">
        <w:rPr>
          <w:rFonts w:ascii="Times New Roman" w:eastAsia="MS Mincho" w:hAnsi="Times New Roman" w:cs="Times New Roman"/>
          <w:sz w:val="24"/>
          <w:szCs w:val="24"/>
        </w:rPr>
        <w:t>Б</w:t>
      </w:r>
      <w:r w:rsidR="004A40E2" w:rsidRPr="00C412C4">
        <w:rPr>
          <w:rFonts w:ascii="Times New Roman" w:eastAsia="MS Mincho" w:hAnsi="Times New Roman" w:cs="Times New Roman"/>
          <w:sz w:val="24"/>
          <w:szCs w:val="24"/>
        </w:rPr>
        <w:t>НУ ЦНСХБ)</w:t>
      </w:r>
      <w:r w:rsidR="00891A33" w:rsidRPr="00C412C4">
        <w:rPr>
          <w:rFonts w:ascii="Times New Roman" w:eastAsia="MS Mincho" w:hAnsi="Times New Roman" w:cs="Times New Roman"/>
          <w:sz w:val="24"/>
          <w:szCs w:val="24"/>
        </w:rPr>
        <w:t>,</w:t>
      </w:r>
      <w:r w:rsidR="001C35C0" w:rsidRPr="00C412C4">
        <w:rPr>
          <w:rFonts w:ascii="Times New Roman" w:eastAsia="MS Mincho" w:hAnsi="Times New Roman" w:cs="Times New Roman"/>
          <w:sz w:val="24"/>
          <w:szCs w:val="24"/>
        </w:rPr>
        <w:t xml:space="preserve"> именуемое</w:t>
      </w:r>
      <w:r w:rsidR="0013289C" w:rsidRPr="00C412C4">
        <w:rPr>
          <w:rFonts w:ascii="Times New Roman" w:eastAsia="MS Mincho" w:hAnsi="Times New Roman" w:cs="Times New Roman"/>
          <w:sz w:val="24"/>
          <w:szCs w:val="24"/>
        </w:rPr>
        <w:t xml:space="preserve"> в</w:t>
      </w:r>
      <w:r w:rsidR="00B963C9">
        <w:rPr>
          <w:rFonts w:ascii="Times New Roman" w:eastAsia="MS Mincho" w:hAnsi="Times New Roman" w:cs="Times New Roman"/>
          <w:sz w:val="24"/>
          <w:szCs w:val="24"/>
        </w:rPr>
        <w:t xml:space="preserve"> дальнейшем Исполнитель, в лице </w:t>
      </w:r>
      <w:r w:rsidR="001509C2">
        <w:rPr>
          <w:rFonts w:ascii="Times New Roman" w:hAnsi="Times New Roman" w:cs="Times New Roman"/>
          <w:sz w:val="24"/>
          <w:szCs w:val="24"/>
        </w:rPr>
        <w:t>директора</w:t>
      </w:r>
      <w:r w:rsidR="00B963C9">
        <w:rPr>
          <w:rFonts w:ascii="Times New Roman" w:hAnsi="Times New Roman" w:cs="Times New Roman"/>
          <w:sz w:val="24"/>
          <w:szCs w:val="24"/>
        </w:rPr>
        <w:t xml:space="preserve"> Коленченко Ирины Александровны</w:t>
      </w:r>
      <w:r w:rsidR="0013289C" w:rsidRPr="00C412C4">
        <w:rPr>
          <w:rFonts w:ascii="Times New Roman" w:eastAsia="MS Mincho" w:hAnsi="Times New Roman" w:cs="Times New Roman"/>
          <w:sz w:val="24"/>
          <w:szCs w:val="24"/>
        </w:rPr>
        <w:t>, действующе</w:t>
      </w:r>
      <w:r w:rsidR="002F786C">
        <w:rPr>
          <w:rFonts w:ascii="Times New Roman" w:eastAsia="MS Mincho" w:hAnsi="Times New Roman" w:cs="Times New Roman"/>
          <w:sz w:val="24"/>
          <w:szCs w:val="24"/>
        </w:rPr>
        <w:t>й</w:t>
      </w:r>
      <w:r w:rsidR="0013289C" w:rsidRPr="00AB1306">
        <w:rPr>
          <w:rFonts w:ascii="Times New Roman" w:eastAsia="MS Mincho" w:hAnsi="Times New Roman" w:cs="Times New Roman"/>
          <w:sz w:val="24"/>
          <w:szCs w:val="24"/>
        </w:rPr>
        <w:t xml:space="preserve"> на основании Устава, с другой стороны, </w:t>
      </w:r>
      <w:r w:rsidR="002D61D7" w:rsidRPr="002D61D7">
        <w:rPr>
          <w:rFonts w:ascii="Times New Roman" w:eastAsia="MS Mincho" w:hAnsi="Times New Roman" w:cs="Times New Roman"/>
          <w:sz w:val="24"/>
          <w:szCs w:val="24"/>
        </w:rPr>
        <w:t xml:space="preserve">совместно именуемые «Стороны», </w:t>
      </w:r>
      <w:r w:rsidR="001D339A" w:rsidRPr="005C54B6">
        <w:rPr>
          <w:rFonts w:ascii="Times New Roman" w:eastAsia="MS Mincho" w:hAnsi="Times New Roman"/>
          <w:sz w:val="24"/>
          <w:szCs w:val="24"/>
          <w:highlight w:val="yellow"/>
        </w:rPr>
        <w:t xml:space="preserve">(на основании Федерального закона от 18.07.2011 г. № 223-ФЗ «О закупках товаров, работ, услуг отдельными видами юридических лиц» </w:t>
      </w:r>
      <w:r w:rsidR="001D339A" w:rsidRPr="005C54B6">
        <w:rPr>
          <w:rFonts w:ascii="Times New Roman" w:eastAsia="MS Mincho" w:hAnsi="Times New Roman"/>
          <w:i/>
          <w:iCs/>
          <w:sz w:val="24"/>
          <w:szCs w:val="24"/>
          <w:highlight w:val="yellow"/>
        </w:rPr>
        <w:t>или</w:t>
      </w:r>
      <w:r w:rsidR="001D339A" w:rsidRPr="005C54B6">
        <w:rPr>
          <w:rFonts w:ascii="Times New Roman" w:eastAsia="MS Mincho" w:hAnsi="Times New Roman"/>
          <w:sz w:val="24"/>
          <w:szCs w:val="24"/>
          <w:highlight w:val="yellow"/>
        </w:rPr>
        <w:t xml:space="preserve"> от 05.04.2013 г. № 44-ФЗ «О контрактной системе в сфере закупок товаров, работ, услуг для обеспечения государственных и муниципальных нужд»)</w:t>
      </w:r>
      <w:r w:rsidR="002D61D7">
        <w:rPr>
          <w:rFonts w:eastAsia="MS Mincho"/>
        </w:rPr>
        <w:t xml:space="preserve">, </w:t>
      </w:r>
      <w:r w:rsidR="0013289C" w:rsidRPr="00AB1306">
        <w:rPr>
          <w:rFonts w:ascii="Times New Roman" w:eastAsia="MS Mincho" w:hAnsi="Times New Roman" w:cs="Times New Roman"/>
          <w:sz w:val="24"/>
          <w:szCs w:val="24"/>
        </w:rPr>
        <w:t>заключили настоящий договор о нижеследующем.</w:t>
      </w:r>
    </w:p>
    <w:p w14:paraId="5A60B4DA" w14:textId="77777777" w:rsidR="003075EB" w:rsidRPr="002F786C" w:rsidRDefault="0013289C" w:rsidP="002F786C">
      <w:pPr>
        <w:ind w:firstLine="709"/>
        <w:jc w:val="both"/>
      </w:pPr>
      <w:r w:rsidRPr="00AB1306">
        <w:t>Данный договор заключается только с библиотеками или другими организациями, имеющими в своем составе библиотеки или архивы, в порядке взаимного  использования библиотечных ресурсов.</w:t>
      </w:r>
    </w:p>
    <w:p w14:paraId="4B06EB6F" w14:textId="77777777" w:rsidR="00017CF8" w:rsidRPr="001D339A" w:rsidRDefault="003075EB" w:rsidP="001D339A">
      <w:pPr>
        <w:spacing w:before="120" w:after="120"/>
        <w:jc w:val="center"/>
        <w:rPr>
          <w:b/>
          <w:bCs/>
        </w:rPr>
      </w:pPr>
      <w:r w:rsidRPr="001D339A">
        <w:rPr>
          <w:b/>
          <w:bCs/>
        </w:rPr>
        <w:t xml:space="preserve">1. Предмет </w:t>
      </w:r>
      <w:r w:rsidR="00A470B2" w:rsidRPr="001D339A">
        <w:rPr>
          <w:b/>
          <w:bCs/>
        </w:rPr>
        <w:t>договор</w:t>
      </w:r>
      <w:r w:rsidRPr="001D339A">
        <w:rPr>
          <w:b/>
          <w:bCs/>
        </w:rPr>
        <w:t>а.</w:t>
      </w:r>
    </w:p>
    <w:p w14:paraId="6382CBCD" w14:textId="77777777" w:rsidR="003075EB" w:rsidRPr="00AB1306" w:rsidRDefault="003075EB" w:rsidP="00017CF8">
      <w:pPr>
        <w:ind w:firstLine="708"/>
        <w:jc w:val="both"/>
      </w:pPr>
      <w:r w:rsidRPr="00AB1306">
        <w:rPr>
          <w:rFonts w:eastAsia="MS Mincho"/>
        </w:rPr>
        <w:t>1.1. Заказчик поручает, а Исполнитель</w:t>
      </w:r>
      <w:r w:rsidR="00F834F9" w:rsidRPr="00AB1306">
        <w:rPr>
          <w:rFonts w:eastAsia="MS Mincho"/>
        </w:rPr>
        <w:t xml:space="preserve"> принимает на себя обязательства</w:t>
      </w:r>
      <w:r w:rsidRPr="00AB1306">
        <w:rPr>
          <w:rFonts w:eastAsia="MS Mincho"/>
        </w:rPr>
        <w:t xml:space="preserve"> по </w:t>
      </w:r>
      <w:r w:rsidR="00AB1306">
        <w:rPr>
          <w:rFonts w:eastAsia="MS Mincho"/>
        </w:rPr>
        <w:t xml:space="preserve">оказанию </w:t>
      </w:r>
      <w:r w:rsidR="0013289C" w:rsidRPr="00AB1306">
        <w:rPr>
          <w:rFonts w:eastAsia="MS Mincho"/>
        </w:rPr>
        <w:t>информационных услуг</w:t>
      </w:r>
      <w:r w:rsidRPr="00AB1306">
        <w:rPr>
          <w:rFonts w:eastAsia="MS Mincho"/>
        </w:rPr>
        <w:t xml:space="preserve">: </w:t>
      </w:r>
      <w:r w:rsidR="009E6FB8" w:rsidRPr="00AB1306">
        <w:rPr>
          <w:rFonts w:eastAsia="MS Mincho"/>
        </w:rPr>
        <w:t>изготовление временных электронных копий статей, фрагментов отдельных документов из фонда</w:t>
      </w:r>
      <w:r w:rsidR="001C35C0" w:rsidRPr="00AB1306">
        <w:rPr>
          <w:rFonts w:eastAsia="MS Mincho"/>
        </w:rPr>
        <w:t xml:space="preserve"> </w:t>
      </w:r>
      <w:r w:rsidR="00FD0FCC">
        <w:rPr>
          <w:rFonts w:eastAsia="MS Mincho"/>
        </w:rPr>
        <w:t>Ф</w:t>
      </w:r>
      <w:r w:rsidR="001C35C0" w:rsidRPr="00AB1306">
        <w:rPr>
          <w:rFonts w:eastAsia="MS Mincho"/>
        </w:rPr>
        <w:t>Г</w:t>
      </w:r>
      <w:r w:rsidR="00FD0FCC">
        <w:rPr>
          <w:rFonts w:eastAsia="MS Mincho"/>
        </w:rPr>
        <w:t>Б</w:t>
      </w:r>
      <w:r w:rsidR="001C35C0" w:rsidRPr="00AB1306">
        <w:rPr>
          <w:rFonts w:eastAsia="MS Mincho"/>
        </w:rPr>
        <w:t xml:space="preserve">НУ </w:t>
      </w:r>
      <w:r w:rsidR="009E6FB8" w:rsidRPr="00AB1306">
        <w:rPr>
          <w:rFonts w:eastAsia="MS Mincho"/>
        </w:rPr>
        <w:t xml:space="preserve">ЦНСХБ </w:t>
      </w:r>
      <w:r w:rsidR="00F834F9" w:rsidRPr="00AB1306">
        <w:rPr>
          <w:rFonts w:eastAsia="MS Mincho"/>
        </w:rPr>
        <w:t xml:space="preserve">и </w:t>
      </w:r>
      <w:r w:rsidRPr="00AB1306">
        <w:rPr>
          <w:rFonts w:eastAsia="MS Mincho"/>
        </w:rPr>
        <w:t>доставк</w:t>
      </w:r>
      <w:r w:rsidR="00F834F9" w:rsidRPr="00AB1306">
        <w:rPr>
          <w:rFonts w:eastAsia="MS Mincho"/>
        </w:rPr>
        <w:t>у</w:t>
      </w:r>
      <w:r w:rsidRPr="00AB1306">
        <w:rPr>
          <w:rFonts w:eastAsia="MS Mincho"/>
        </w:rPr>
        <w:t xml:space="preserve"> </w:t>
      </w:r>
      <w:r w:rsidR="009E6FB8" w:rsidRPr="00AB1306">
        <w:rPr>
          <w:rFonts w:eastAsia="MS Mincho"/>
        </w:rPr>
        <w:t xml:space="preserve">их </w:t>
      </w:r>
      <w:r w:rsidRPr="00AB1306">
        <w:rPr>
          <w:rFonts w:eastAsia="MS Mincho"/>
        </w:rPr>
        <w:t>Заказчику посредством электронной почты</w:t>
      </w:r>
      <w:r w:rsidR="009D6CF5" w:rsidRPr="00AB1306">
        <w:rPr>
          <w:rFonts w:eastAsia="MS Mincho"/>
        </w:rPr>
        <w:t xml:space="preserve"> для получения твердой копии</w:t>
      </w:r>
      <w:r w:rsidR="002F1EDE">
        <w:rPr>
          <w:rFonts w:eastAsia="MS Mincho"/>
        </w:rPr>
        <w:t xml:space="preserve"> (</w:t>
      </w:r>
      <w:r w:rsidR="001C0E0E">
        <w:rPr>
          <w:rFonts w:eastAsia="MS Mincho"/>
        </w:rPr>
        <w:t>Д</w:t>
      </w:r>
      <w:r w:rsidR="002F1EDE">
        <w:rPr>
          <w:rFonts w:eastAsia="MS Mincho"/>
        </w:rPr>
        <w:t>алее – информационные услуги).</w:t>
      </w:r>
      <w:r w:rsidRPr="00AB1306">
        <w:rPr>
          <w:rFonts w:eastAsia="MS Mincho"/>
        </w:rPr>
        <w:t xml:space="preserve"> </w:t>
      </w:r>
      <w:r w:rsidRPr="00AB1306">
        <w:t xml:space="preserve">При этом выраженные в цифровой форме </w:t>
      </w:r>
      <w:r w:rsidR="009E6FB8" w:rsidRPr="00AB1306">
        <w:t>копии</w:t>
      </w:r>
      <w:r w:rsidRPr="00AB1306">
        <w:t>, предоставляемые библиотекой</w:t>
      </w:r>
      <w:r w:rsidR="007D7973" w:rsidRPr="00AB1306">
        <w:t>,</w:t>
      </w:r>
      <w:r w:rsidRPr="00AB1306">
        <w:t xml:space="preserve"> </w:t>
      </w:r>
      <w:r w:rsidR="009E6FB8" w:rsidRPr="00AB1306">
        <w:t>подлежат уничтожению Заказчиком.</w:t>
      </w:r>
      <w:r w:rsidRPr="00AB1306">
        <w:t xml:space="preserve"> </w:t>
      </w:r>
    </w:p>
    <w:p w14:paraId="2BD16671" w14:textId="77777777" w:rsidR="003075EB" w:rsidRPr="00AB1306" w:rsidRDefault="003075EB" w:rsidP="00017CF8">
      <w:pPr>
        <w:pStyle w:val="a6"/>
        <w:ind w:firstLine="708"/>
        <w:jc w:val="both"/>
        <w:rPr>
          <w:rFonts w:ascii="Times New Roman" w:hAnsi="Times New Roman" w:cs="Times New Roman"/>
          <w:sz w:val="24"/>
          <w:szCs w:val="24"/>
        </w:rPr>
      </w:pPr>
      <w:r w:rsidRPr="00AB1306">
        <w:rPr>
          <w:rFonts w:ascii="Times New Roman" w:hAnsi="Times New Roman" w:cs="Times New Roman"/>
          <w:sz w:val="24"/>
          <w:szCs w:val="24"/>
        </w:rPr>
        <w:t>1.2. Виды</w:t>
      </w:r>
      <w:r w:rsidR="00A470B2" w:rsidRPr="00AB1306">
        <w:rPr>
          <w:rFonts w:ascii="Times New Roman" w:hAnsi="Times New Roman" w:cs="Times New Roman"/>
          <w:sz w:val="24"/>
          <w:szCs w:val="24"/>
        </w:rPr>
        <w:t xml:space="preserve"> и</w:t>
      </w:r>
      <w:r w:rsidR="000B3491" w:rsidRPr="00AB1306">
        <w:rPr>
          <w:rFonts w:ascii="Times New Roman" w:hAnsi="Times New Roman" w:cs="Times New Roman"/>
          <w:sz w:val="24"/>
          <w:szCs w:val="24"/>
        </w:rPr>
        <w:t xml:space="preserve"> </w:t>
      </w:r>
      <w:r w:rsidRPr="00AB1306">
        <w:rPr>
          <w:rFonts w:ascii="Times New Roman" w:hAnsi="Times New Roman" w:cs="Times New Roman"/>
          <w:sz w:val="24"/>
          <w:szCs w:val="24"/>
        </w:rPr>
        <w:t xml:space="preserve">объемы </w:t>
      </w:r>
      <w:r w:rsidR="00F834F9" w:rsidRPr="00AB1306">
        <w:rPr>
          <w:rFonts w:ascii="Times New Roman" w:hAnsi="Times New Roman" w:cs="Times New Roman"/>
          <w:sz w:val="24"/>
          <w:szCs w:val="24"/>
        </w:rPr>
        <w:t>работ</w:t>
      </w:r>
      <w:r w:rsidRPr="00AB1306">
        <w:rPr>
          <w:rFonts w:ascii="Times New Roman" w:hAnsi="Times New Roman" w:cs="Times New Roman"/>
          <w:sz w:val="24"/>
          <w:szCs w:val="24"/>
        </w:rPr>
        <w:t xml:space="preserve"> определяются Протоколом согласования цены </w:t>
      </w:r>
      <w:r w:rsidR="00F834F9" w:rsidRPr="00AB1306">
        <w:rPr>
          <w:rFonts w:ascii="Times New Roman" w:eastAsia="MS Mincho" w:hAnsi="Times New Roman" w:cs="Times New Roman"/>
          <w:sz w:val="24"/>
          <w:szCs w:val="24"/>
        </w:rPr>
        <w:t xml:space="preserve">на </w:t>
      </w:r>
      <w:r w:rsidR="0013289C" w:rsidRPr="00AB1306">
        <w:rPr>
          <w:rFonts w:ascii="Times New Roman" w:eastAsia="MS Mincho" w:hAnsi="Times New Roman" w:cs="Times New Roman"/>
          <w:sz w:val="24"/>
          <w:szCs w:val="24"/>
        </w:rPr>
        <w:t>информационные услуги</w:t>
      </w:r>
      <w:r w:rsidR="0068513A" w:rsidRPr="00AB1306">
        <w:rPr>
          <w:rFonts w:ascii="Times New Roman" w:eastAsia="MS Mincho" w:hAnsi="Times New Roman" w:cs="Times New Roman"/>
          <w:sz w:val="24"/>
          <w:szCs w:val="24"/>
        </w:rPr>
        <w:t>,</w:t>
      </w:r>
      <w:r w:rsidRPr="00AB1306">
        <w:rPr>
          <w:rFonts w:ascii="Times New Roman" w:hAnsi="Times New Roman" w:cs="Times New Roman"/>
          <w:sz w:val="24"/>
          <w:szCs w:val="24"/>
        </w:rPr>
        <w:t xml:space="preserve"> который является неотъемлемой частью настоящего </w:t>
      </w:r>
      <w:r w:rsidR="00A470B2" w:rsidRPr="00AB1306">
        <w:rPr>
          <w:rFonts w:ascii="Times New Roman" w:hAnsi="Times New Roman" w:cs="Times New Roman"/>
          <w:sz w:val="24"/>
          <w:szCs w:val="24"/>
        </w:rPr>
        <w:t>Договор</w:t>
      </w:r>
      <w:r w:rsidRPr="00AB1306">
        <w:rPr>
          <w:rFonts w:ascii="Times New Roman" w:hAnsi="Times New Roman" w:cs="Times New Roman"/>
          <w:sz w:val="24"/>
          <w:szCs w:val="24"/>
        </w:rPr>
        <w:t>а (Приложение 1).</w:t>
      </w:r>
    </w:p>
    <w:p w14:paraId="1B53D744" w14:textId="77777777" w:rsidR="003075EB" w:rsidRPr="00AB1306" w:rsidRDefault="003075EB" w:rsidP="00017CF8">
      <w:pPr>
        <w:pStyle w:val="a7"/>
        <w:spacing w:after="0"/>
        <w:ind w:firstLine="709"/>
        <w:rPr>
          <w:rFonts w:ascii="Times New Roman" w:hAnsi="Times New Roman" w:cs="Times New Roman"/>
          <w:sz w:val="24"/>
          <w:szCs w:val="24"/>
          <w:lang w:val="ru-RU"/>
        </w:rPr>
      </w:pPr>
      <w:r w:rsidRPr="00AB1306">
        <w:rPr>
          <w:rFonts w:ascii="Times New Roman" w:hAnsi="Times New Roman" w:cs="Times New Roman"/>
          <w:sz w:val="24"/>
          <w:szCs w:val="24"/>
          <w:lang w:val="ru-RU"/>
        </w:rPr>
        <w:t xml:space="preserve">1.3. </w:t>
      </w:r>
      <w:r w:rsidR="00F834F9" w:rsidRPr="00AB1306">
        <w:rPr>
          <w:rFonts w:ascii="Times New Roman" w:hAnsi="Times New Roman" w:cs="Times New Roman"/>
          <w:sz w:val="24"/>
          <w:szCs w:val="24"/>
          <w:lang w:val="ru-RU"/>
        </w:rPr>
        <w:t>Работы</w:t>
      </w:r>
      <w:r w:rsidRPr="00AB1306">
        <w:rPr>
          <w:rFonts w:ascii="Times New Roman" w:hAnsi="Times New Roman" w:cs="Times New Roman"/>
          <w:sz w:val="24"/>
          <w:szCs w:val="24"/>
          <w:lang w:val="ru-RU"/>
        </w:rPr>
        <w:t xml:space="preserve"> считаются </w:t>
      </w:r>
      <w:r w:rsidR="00412FDD" w:rsidRPr="00AB1306">
        <w:rPr>
          <w:rFonts w:ascii="Times New Roman" w:hAnsi="Times New Roman" w:cs="Times New Roman"/>
          <w:sz w:val="24"/>
          <w:szCs w:val="24"/>
          <w:lang w:val="ru-RU"/>
        </w:rPr>
        <w:t xml:space="preserve">выполненными </w:t>
      </w:r>
      <w:r w:rsidRPr="00AB1306">
        <w:rPr>
          <w:rFonts w:ascii="Times New Roman" w:hAnsi="Times New Roman" w:cs="Times New Roman"/>
          <w:sz w:val="24"/>
          <w:szCs w:val="24"/>
          <w:lang w:val="ru-RU"/>
        </w:rPr>
        <w:t xml:space="preserve">после подписания акта приема-сдачи </w:t>
      </w:r>
      <w:r w:rsidR="00F834F9" w:rsidRPr="00AB1306">
        <w:rPr>
          <w:rFonts w:ascii="Times New Roman" w:hAnsi="Times New Roman" w:cs="Times New Roman"/>
          <w:sz w:val="24"/>
          <w:szCs w:val="24"/>
          <w:lang w:val="ru-RU"/>
        </w:rPr>
        <w:t xml:space="preserve">работ </w:t>
      </w:r>
      <w:r w:rsidRPr="00AB1306">
        <w:rPr>
          <w:rFonts w:ascii="Times New Roman" w:hAnsi="Times New Roman" w:cs="Times New Roman"/>
          <w:sz w:val="24"/>
          <w:szCs w:val="24"/>
          <w:lang w:val="ru-RU"/>
        </w:rPr>
        <w:t>Заказчиком или его уполномоченным представителем.</w:t>
      </w:r>
    </w:p>
    <w:p w14:paraId="1FCAAB58" w14:textId="77777777" w:rsidR="00B305DA" w:rsidRPr="001D339A" w:rsidRDefault="00B305DA" w:rsidP="001D339A">
      <w:pPr>
        <w:spacing w:before="120" w:after="120"/>
        <w:jc w:val="center"/>
        <w:rPr>
          <w:b/>
          <w:bCs/>
        </w:rPr>
      </w:pPr>
      <w:r w:rsidRPr="001D339A">
        <w:rPr>
          <w:b/>
          <w:bCs/>
        </w:rPr>
        <w:t>2. Стоимость услуг и порядок расчетов</w:t>
      </w:r>
    </w:p>
    <w:p w14:paraId="3D1C1F38" w14:textId="77777777" w:rsidR="00B305DA" w:rsidRPr="00AB1306" w:rsidRDefault="00B305DA" w:rsidP="00B305DA">
      <w:pPr>
        <w:ind w:firstLine="708"/>
        <w:jc w:val="both"/>
        <w:rPr>
          <w:color w:val="000000"/>
        </w:rPr>
      </w:pPr>
      <w:r w:rsidRPr="00AB1306">
        <w:t xml:space="preserve">2.1. </w:t>
      </w:r>
      <w:r w:rsidRPr="00AB1306">
        <w:rPr>
          <w:color w:val="000000"/>
        </w:rPr>
        <w:t xml:space="preserve">Цена </w:t>
      </w:r>
      <w:r w:rsidRPr="001B17C0">
        <w:t>Договора составляет</w:t>
      </w:r>
      <w:r w:rsidR="001B17C0" w:rsidRPr="001B17C0">
        <w:t xml:space="preserve"> </w:t>
      </w:r>
      <w:r w:rsidR="00E030FE">
        <w:t>_________</w:t>
      </w:r>
      <w:r w:rsidRPr="001B17C0">
        <w:t xml:space="preserve"> </w:t>
      </w:r>
      <w:r w:rsidR="001B17C0" w:rsidRPr="001B17C0">
        <w:t>(</w:t>
      </w:r>
      <w:r w:rsidR="00F24271">
        <w:t>С</w:t>
      </w:r>
      <w:r w:rsidR="002F1EDE">
        <w:rPr>
          <w:spacing w:val="-4"/>
        </w:rPr>
        <w:t>умма прописью</w:t>
      </w:r>
      <w:r w:rsidR="001B17C0" w:rsidRPr="001B17C0">
        <w:rPr>
          <w:spacing w:val="-4"/>
        </w:rPr>
        <w:t>)</w:t>
      </w:r>
      <w:r w:rsidR="00AB1306" w:rsidRPr="001B17C0">
        <w:t>, в том</w:t>
      </w:r>
      <w:r w:rsidR="00AB1306" w:rsidRPr="00AB1306">
        <w:rPr>
          <w:color w:val="000000"/>
        </w:rPr>
        <w:t xml:space="preserve"> числе НДС </w:t>
      </w:r>
      <w:r w:rsidR="00896DF4">
        <w:rPr>
          <w:color w:val="000000"/>
        </w:rPr>
        <w:t xml:space="preserve">22 </w:t>
      </w:r>
      <w:r w:rsidR="00AB1306" w:rsidRPr="00AB1306">
        <w:rPr>
          <w:color w:val="000000"/>
        </w:rPr>
        <w:t>%</w:t>
      </w:r>
      <w:r w:rsidRPr="00AB1306">
        <w:rPr>
          <w:color w:val="000000"/>
        </w:rPr>
        <w:t xml:space="preserve"> и включает общую стоимость услуг, оплачиваемую Заказчиком Исполнителю за полное выполнение Исполнителем своих обязательств согласно Протоколу </w:t>
      </w:r>
      <w:r w:rsidRPr="00AB1306">
        <w:rPr>
          <w:bCs/>
        </w:rPr>
        <w:t xml:space="preserve">согласования цены на информационные </w:t>
      </w:r>
      <w:proofErr w:type="gramStart"/>
      <w:r w:rsidRPr="00AB1306">
        <w:rPr>
          <w:bCs/>
        </w:rPr>
        <w:t xml:space="preserve">услуги </w:t>
      </w:r>
      <w:r w:rsidRPr="00AB1306">
        <w:rPr>
          <w:color w:val="000000"/>
        </w:rPr>
        <w:t xml:space="preserve"> (</w:t>
      </w:r>
      <w:proofErr w:type="gramEnd"/>
      <w:r w:rsidRPr="00AB1306">
        <w:rPr>
          <w:color w:val="000000"/>
        </w:rPr>
        <w:t>Приложение № 1).</w:t>
      </w:r>
    </w:p>
    <w:p w14:paraId="7AE66F6C" w14:textId="77777777" w:rsidR="00B305DA" w:rsidRPr="00AB1306" w:rsidRDefault="00B305DA" w:rsidP="00B305DA">
      <w:pPr>
        <w:ind w:firstLine="709"/>
        <w:rPr>
          <w:color w:val="000000"/>
        </w:rPr>
      </w:pPr>
      <w:r w:rsidRPr="00AB1306">
        <w:rPr>
          <w:color w:val="000000"/>
        </w:rPr>
        <w:t xml:space="preserve">2.2. Заказчик производит оплату следующим образом: </w:t>
      </w:r>
    </w:p>
    <w:p w14:paraId="754D7865" w14:textId="77777777" w:rsidR="009946D6" w:rsidRPr="00B66594" w:rsidRDefault="009946D6" w:rsidP="001D339A">
      <w:pPr>
        <w:ind w:firstLine="709"/>
        <w:jc w:val="both"/>
        <w:rPr>
          <w:b/>
        </w:rPr>
      </w:pPr>
      <w:r w:rsidRPr="002D18F0">
        <w:t>2.2.1</w:t>
      </w:r>
      <w:r w:rsidRPr="004C63FB">
        <w:t>.</w:t>
      </w:r>
      <w:r w:rsidRPr="00036EE8">
        <w:rPr>
          <w:color w:val="C00000"/>
        </w:rPr>
        <w:t xml:space="preserve"> </w:t>
      </w:r>
      <w:r w:rsidRPr="00B66594">
        <w:t xml:space="preserve">30% от цены услуги (аванс) путем перечисления денежных средств на расчетный счет </w:t>
      </w:r>
      <w:r w:rsidR="004C63FB">
        <w:rPr>
          <w:color w:val="000000"/>
          <w:shd w:val="clear" w:color="auto" w:fill="FFFFFF"/>
        </w:rPr>
        <w:t>Исполнителя</w:t>
      </w:r>
      <w:r w:rsidR="004C63FB" w:rsidRPr="004C63FB">
        <w:rPr>
          <w:color w:val="000000"/>
          <w:shd w:val="clear" w:color="auto" w:fill="FFFFFF"/>
        </w:rPr>
        <w:t xml:space="preserve"> </w:t>
      </w:r>
      <w:r w:rsidRPr="00B66594">
        <w:t xml:space="preserve">в течение </w:t>
      </w:r>
      <w:r w:rsidR="00777528" w:rsidRPr="00B66594">
        <w:t xml:space="preserve">20 дней </w:t>
      </w:r>
      <w:r w:rsidRPr="00B66594">
        <w:t>с момента подписания Сторонами настоящего договора, а 70%  от цены услуги  в течение 20 дней с момента подписания Сторонами Акта приема-сдачи услуг (работ).</w:t>
      </w:r>
      <w:r w:rsidRPr="00B66594">
        <w:rPr>
          <w:b/>
        </w:rPr>
        <w:t xml:space="preserve"> </w:t>
      </w:r>
    </w:p>
    <w:p w14:paraId="3810A5C4" w14:textId="77777777" w:rsidR="009946D6" w:rsidRPr="00B66594" w:rsidRDefault="009946D6" w:rsidP="001D339A">
      <w:pPr>
        <w:autoSpaceDE w:val="0"/>
        <w:autoSpaceDN w:val="0"/>
        <w:adjustRightInd w:val="0"/>
        <w:ind w:firstLine="709"/>
        <w:jc w:val="both"/>
        <w:rPr>
          <w:rFonts w:eastAsia="MS Mincho"/>
        </w:rPr>
      </w:pPr>
      <w:r w:rsidRPr="00B66594">
        <w:t>2.3. Исполнение обязательств по настоящему договору вступает в силу  с момента поступления на расчетный счет Исполнителя 30% аванса.</w:t>
      </w:r>
    </w:p>
    <w:p w14:paraId="71B41968" w14:textId="77777777" w:rsidR="00017CF8" w:rsidRPr="00AB1306" w:rsidRDefault="00B305DA" w:rsidP="001D339A">
      <w:pPr>
        <w:ind w:firstLine="709"/>
        <w:jc w:val="both"/>
        <w:rPr>
          <w:rFonts w:eastAsia="MS Mincho"/>
        </w:rPr>
      </w:pPr>
      <w:r w:rsidRPr="00B66594">
        <w:rPr>
          <w:rFonts w:eastAsia="MS Mincho"/>
        </w:rPr>
        <w:t>2.</w:t>
      </w:r>
      <w:r w:rsidR="009946D6" w:rsidRPr="00B66594">
        <w:rPr>
          <w:rFonts w:eastAsia="MS Mincho"/>
        </w:rPr>
        <w:t>4</w:t>
      </w:r>
      <w:r w:rsidRPr="00B66594">
        <w:rPr>
          <w:rFonts w:eastAsia="MS Mincho"/>
        </w:rPr>
        <w:t>. Если в результате произведенной сверки</w:t>
      </w:r>
      <w:r w:rsidRPr="00AB1306">
        <w:rPr>
          <w:rFonts w:eastAsia="MS Mincho"/>
        </w:rPr>
        <w:t xml:space="preserve"> по расчетам за оказанные услуги до окончания срока действия Договора</w:t>
      </w:r>
      <w:r w:rsidR="00477AA1">
        <w:rPr>
          <w:rFonts w:eastAsia="MS Mincho"/>
        </w:rPr>
        <w:t>,</w:t>
      </w:r>
      <w:r w:rsidRPr="00AB1306">
        <w:rPr>
          <w:rFonts w:eastAsia="MS Mincho"/>
        </w:rPr>
        <w:t xml:space="preserve"> сумма выполненны</w:t>
      </w:r>
      <w:r w:rsidR="0068513A">
        <w:rPr>
          <w:rFonts w:eastAsia="MS Mincho"/>
        </w:rPr>
        <w:t>х запросов будет превышать сумму</w:t>
      </w:r>
      <w:r w:rsidRPr="00AB1306">
        <w:rPr>
          <w:rFonts w:eastAsia="MS Mincho"/>
        </w:rPr>
        <w:t>, указанн</w:t>
      </w:r>
      <w:r w:rsidR="0068513A">
        <w:rPr>
          <w:rFonts w:eastAsia="MS Mincho"/>
        </w:rPr>
        <w:t>ую</w:t>
      </w:r>
      <w:r w:rsidRPr="00AB1306">
        <w:rPr>
          <w:rFonts w:eastAsia="MS Mincho"/>
        </w:rPr>
        <w:t xml:space="preserve"> в п. 2.1, обслуживание по договору приостанавливается до перечисления Заказчиком дополнительных средств и погашения возникшей задолженности.</w:t>
      </w:r>
    </w:p>
    <w:p w14:paraId="253F9661" w14:textId="77777777" w:rsidR="00017CF8" w:rsidRPr="00AB1306" w:rsidRDefault="00B305DA" w:rsidP="001D339A">
      <w:pPr>
        <w:ind w:firstLine="709"/>
        <w:jc w:val="both"/>
        <w:rPr>
          <w:rFonts w:eastAsia="MS Mincho"/>
        </w:rPr>
      </w:pPr>
      <w:r w:rsidRPr="00AB1306">
        <w:rPr>
          <w:rFonts w:eastAsia="MS Mincho"/>
        </w:rPr>
        <w:t>2.</w:t>
      </w:r>
      <w:r w:rsidR="009946D6">
        <w:rPr>
          <w:rFonts w:eastAsia="MS Mincho"/>
        </w:rPr>
        <w:t>5</w:t>
      </w:r>
      <w:r w:rsidRPr="00AB1306">
        <w:rPr>
          <w:rFonts w:eastAsia="MS Mincho"/>
        </w:rPr>
        <w:t>. Если в течение месяца с момента уведомления Заказчика о возникшей у него задолженности Заказчик не производит погашения возникшей задолженности, Исполнитель вправе в одностороннем порядке расторгнуть настоящий договор без уведомления Заказчика. При этом новый договор с Заказчиком не будет заключен до полного погашения задолженности по предыдущему Договору.</w:t>
      </w:r>
    </w:p>
    <w:p w14:paraId="1378DAC9" w14:textId="77777777" w:rsidR="000B3491" w:rsidRPr="002F786C" w:rsidRDefault="00B305DA" w:rsidP="001D339A">
      <w:pPr>
        <w:ind w:firstLine="709"/>
        <w:jc w:val="both"/>
        <w:rPr>
          <w:rFonts w:eastAsia="MS Mincho"/>
        </w:rPr>
      </w:pPr>
      <w:r w:rsidRPr="00AB1306">
        <w:rPr>
          <w:rFonts w:eastAsia="MS Mincho"/>
        </w:rPr>
        <w:lastRenderedPageBreak/>
        <w:t>2.</w:t>
      </w:r>
      <w:r w:rsidR="009946D6">
        <w:rPr>
          <w:rFonts w:eastAsia="MS Mincho"/>
        </w:rPr>
        <w:t>6</w:t>
      </w:r>
      <w:r w:rsidRPr="00AB1306">
        <w:rPr>
          <w:rFonts w:eastAsia="MS Mincho"/>
        </w:rPr>
        <w:t xml:space="preserve">. Исполнитель оставляет за собой право менять стоимость информационных услуг с предварительным уведомлением Заказчика не менее чем за один месяц. </w:t>
      </w:r>
    </w:p>
    <w:p w14:paraId="00BA4AC4" w14:textId="77777777" w:rsidR="00017CF8" w:rsidRPr="001D339A" w:rsidRDefault="003075EB" w:rsidP="001D339A">
      <w:pPr>
        <w:spacing w:before="120" w:after="120"/>
        <w:jc w:val="center"/>
        <w:rPr>
          <w:b/>
          <w:bCs/>
        </w:rPr>
      </w:pPr>
      <w:r w:rsidRPr="001D339A">
        <w:rPr>
          <w:b/>
          <w:bCs/>
        </w:rPr>
        <w:t xml:space="preserve">3. Порядок заключения </w:t>
      </w:r>
      <w:r w:rsidR="00017CF8" w:rsidRPr="001D339A">
        <w:rPr>
          <w:b/>
          <w:bCs/>
        </w:rPr>
        <w:t xml:space="preserve">и расторжение </w:t>
      </w:r>
      <w:r w:rsidR="00A470B2" w:rsidRPr="001D339A">
        <w:rPr>
          <w:b/>
          <w:bCs/>
        </w:rPr>
        <w:t>договор</w:t>
      </w:r>
      <w:r w:rsidRPr="001D339A">
        <w:rPr>
          <w:b/>
          <w:bCs/>
        </w:rPr>
        <w:t>а.</w:t>
      </w:r>
    </w:p>
    <w:p w14:paraId="05D2EFF6" w14:textId="77777777" w:rsidR="003075EB" w:rsidRPr="00AB1306"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 xml:space="preserve">3.1. </w:t>
      </w:r>
      <w:r w:rsidR="00A470B2" w:rsidRPr="00AB1306">
        <w:rPr>
          <w:rFonts w:ascii="Times New Roman" w:eastAsia="MS Mincho" w:hAnsi="Times New Roman"/>
          <w:sz w:val="24"/>
          <w:szCs w:val="24"/>
        </w:rPr>
        <w:t xml:space="preserve">Два экземпляра договора, оформленные надлежащим образом, </w:t>
      </w:r>
      <w:r w:rsidRPr="00AB1306">
        <w:rPr>
          <w:rFonts w:ascii="Times New Roman" w:eastAsia="MS Mincho" w:hAnsi="Times New Roman"/>
          <w:sz w:val="24"/>
          <w:szCs w:val="24"/>
        </w:rPr>
        <w:t xml:space="preserve">Заказчик высылает </w:t>
      </w:r>
      <w:r w:rsidR="00A470B2" w:rsidRPr="00AB1306">
        <w:rPr>
          <w:rFonts w:ascii="Times New Roman" w:eastAsia="MS Mincho" w:hAnsi="Times New Roman"/>
          <w:sz w:val="24"/>
          <w:szCs w:val="24"/>
        </w:rPr>
        <w:t>в адрес Исполнителя.</w:t>
      </w:r>
    </w:p>
    <w:p w14:paraId="084C7109" w14:textId="77777777" w:rsidR="003075EB" w:rsidRPr="00AB1306"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 xml:space="preserve">3.2. Исполнитель подписывает </w:t>
      </w:r>
      <w:r w:rsidR="00A470B2" w:rsidRPr="00AB1306">
        <w:rPr>
          <w:rFonts w:ascii="Times New Roman" w:eastAsia="MS Mincho" w:hAnsi="Times New Roman"/>
          <w:sz w:val="24"/>
          <w:szCs w:val="24"/>
        </w:rPr>
        <w:t xml:space="preserve">оба экземпляра договора </w:t>
      </w:r>
      <w:r w:rsidRPr="00AB1306">
        <w:rPr>
          <w:rFonts w:ascii="Times New Roman" w:eastAsia="MS Mincho" w:hAnsi="Times New Roman"/>
          <w:sz w:val="24"/>
          <w:szCs w:val="24"/>
        </w:rPr>
        <w:t xml:space="preserve"> и направляет Заказчику подписанн</w:t>
      </w:r>
      <w:r w:rsidR="00A470B2" w:rsidRPr="00AB1306">
        <w:rPr>
          <w:rFonts w:ascii="Times New Roman" w:eastAsia="MS Mincho" w:hAnsi="Times New Roman"/>
          <w:sz w:val="24"/>
          <w:szCs w:val="24"/>
        </w:rPr>
        <w:t>ый</w:t>
      </w:r>
      <w:r w:rsidRPr="00AB1306">
        <w:rPr>
          <w:rFonts w:ascii="Times New Roman" w:eastAsia="MS Mincho" w:hAnsi="Times New Roman"/>
          <w:sz w:val="24"/>
          <w:szCs w:val="24"/>
        </w:rPr>
        <w:t xml:space="preserve"> </w:t>
      </w:r>
      <w:r w:rsidR="00A470B2" w:rsidRPr="00AB1306">
        <w:rPr>
          <w:rFonts w:ascii="Times New Roman" w:eastAsia="MS Mincho" w:hAnsi="Times New Roman"/>
          <w:sz w:val="24"/>
          <w:szCs w:val="24"/>
        </w:rPr>
        <w:t>им договор</w:t>
      </w:r>
      <w:r w:rsidRPr="00AB1306">
        <w:rPr>
          <w:rFonts w:ascii="Times New Roman" w:eastAsia="MS Mincho" w:hAnsi="Times New Roman"/>
          <w:sz w:val="24"/>
          <w:szCs w:val="24"/>
        </w:rPr>
        <w:t xml:space="preserve"> </w:t>
      </w:r>
    </w:p>
    <w:p w14:paraId="77991BDF" w14:textId="77777777" w:rsidR="003075EB" w:rsidRPr="00AB1306"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 xml:space="preserve">3.3. Заказчик производит оплату </w:t>
      </w:r>
      <w:r w:rsidR="000B3491" w:rsidRPr="00AB1306">
        <w:rPr>
          <w:rFonts w:ascii="Times New Roman" w:eastAsia="MS Mincho" w:hAnsi="Times New Roman"/>
          <w:sz w:val="24"/>
          <w:szCs w:val="24"/>
        </w:rPr>
        <w:t>работ</w:t>
      </w:r>
      <w:r w:rsidRPr="00AB1306">
        <w:rPr>
          <w:rFonts w:ascii="Times New Roman" w:eastAsia="MS Mincho" w:hAnsi="Times New Roman"/>
          <w:sz w:val="24"/>
          <w:szCs w:val="24"/>
        </w:rPr>
        <w:t xml:space="preserve"> по безналичному расчету на расчетный счет Исполнителя в порядке, определенном разделом 2 настоящего </w:t>
      </w:r>
      <w:r w:rsidR="00A470B2" w:rsidRPr="00AB1306">
        <w:rPr>
          <w:rFonts w:ascii="Times New Roman" w:eastAsia="MS Mincho" w:hAnsi="Times New Roman"/>
          <w:sz w:val="24"/>
          <w:szCs w:val="24"/>
        </w:rPr>
        <w:t>Договор</w:t>
      </w:r>
      <w:r w:rsidRPr="00AB1306">
        <w:rPr>
          <w:rFonts w:ascii="Times New Roman" w:eastAsia="MS Mincho" w:hAnsi="Times New Roman"/>
          <w:sz w:val="24"/>
          <w:szCs w:val="24"/>
        </w:rPr>
        <w:t>а.</w:t>
      </w:r>
    </w:p>
    <w:p w14:paraId="47CF4463" w14:textId="77777777" w:rsidR="003075EB" w:rsidRPr="00AB1306"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3.</w:t>
      </w:r>
      <w:r w:rsidR="000B3491" w:rsidRPr="00AB1306">
        <w:rPr>
          <w:rFonts w:ascii="Times New Roman" w:eastAsia="MS Mincho" w:hAnsi="Times New Roman"/>
          <w:sz w:val="24"/>
          <w:szCs w:val="24"/>
        </w:rPr>
        <w:t>4</w:t>
      </w:r>
      <w:r w:rsidRPr="00AB1306">
        <w:rPr>
          <w:rFonts w:ascii="Times New Roman" w:eastAsia="MS Mincho" w:hAnsi="Times New Roman"/>
          <w:sz w:val="24"/>
          <w:szCs w:val="24"/>
        </w:rPr>
        <w:t xml:space="preserve">. </w:t>
      </w:r>
      <w:r w:rsidR="00A470B2" w:rsidRPr="00AB1306">
        <w:rPr>
          <w:rFonts w:ascii="Times New Roman" w:eastAsia="MS Mincho" w:hAnsi="Times New Roman"/>
          <w:sz w:val="24"/>
          <w:szCs w:val="24"/>
        </w:rPr>
        <w:t>Договор</w:t>
      </w:r>
      <w:r w:rsidRPr="00AB1306">
        <w:rPr>
          <w:rFonts w:ascii="Times New Roman" w:eastAsia="MS Mincho" w:hAnsi="Times New Roman"/>
          <w:sz w:val="24"/>
          <w:szCs w:val="24"/>
        </w:rPr>
        <w:t xml:space="preserve"> может быть изменен только по соглашению сторон.</w:t>
      </w:r>
    </w:p>
    <w:p w14:paraId="757F581D" w14:textId="77777777" w:rsidR="003075EB" w:rsidRPr="00AB1306"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3.</w:t>
      </w:r>
      <w:r w:rsidR="000B3491" w:rsidRPr="00AB1306">
        <w:rPr>
          <w:rFonts w:ascii="Times New Roman" w:eastAsia="MS Mincho" w:hAnsi="Times New Roman"/>
          <w:sz w:val="24"/>
          <w:szCs w:val="24"/>
        </w:rPr>
        <w:t>5</w:t>
      </w:r>
      <w:r w:rsidRPr="00AB1306">
        <w:rPr>
          <w:rFonts w:ascii="Times New Roman" w:eastAsia="MS Mincho" w:hAnsi="Times New Roman"/>
          <w:sz w:val="24"/>
          <w:szCs w:val="24"/>
        </w:rPr>
        <w:t xml:space="preserve">. </w:t>
      </w:r>
      <w:r w:rsidR="00A470B2" w:rsidRPr="00AB1306">
        <w:rPr>
          <w:rFonts w:ascii="Times New Roman" w:eastAsia="MS Mincho" w:hAnsi="Times New Roman"/>
          <w:sz w:val="24"/>
          <w:szCs w:val="24"/>
        </w:rPr>
        <w:t>Договор</w:t>
      </w:r>
      <w:r w:rsidRPr="00AB1306">
        <w:rPr>
          <w:rFonts w:ascii="Times New Roman" w:eastAsia="MS Mincho" w:hAnsi="Times New Roman"/>
          <w:sz w:val="24"/>
          <w:szCs w:val="24"/>
        </w:rPr>
        <w:t xml:space="preserve"> может быть расторгнут досрочно исключительно в следующих случаях:</w:t>
      </w:r>
    </w:p>
    <w:p w14:paraId="31643BAF" w14:textId="77777777" w:rsidR="003075EB" w:rsidRPr="00AB1306"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3.</w:t>
      </w:r>
      <w:r w:rsidR="000B3491" w:rsidRPr="00AB1306">
        <w:rPr>
          <w:rFonts w:ascii="Times New Roman" w:eastAsia="MS Mincho" w:hAnsi="Times New Roman"/>
          <w:sz w:val="24"/>
          <w:szCs w:val="24"/>
        </w:rPr>
        <w:t>5</w:t>
      </w:r>
      <w:r w:rsidRPr="00AB1306">
        <w:rPr>
          <w:rFonts w:ascii="Times New Roman" w:eastAsia="MS Mincho" w:hAnsi="Times New Roman"/>
          <w:sz w:val="24"/>
          <w:szCs w:val="24"/>
        </w:rPr>
        <w:t>.1. По взаимному соглашению сторон.</w:t>
      </w:r>
    </w:p>
    <w:p w14:paraId="6D5278D2" w14:textId="77777777" w:rsidR="003075EB" w:rsidRPr="00AB1306"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3.</w:t>
      </w:r>
      <w:r w:rsidR="000B3491" w:rsidRPr="00AB1306">
        <w:rPr>
          <w:rFonts w:ascii="Times New Roman" w:eastAsia="MS Mincho" w:hAnsi="Times New Roman"/>
          <w:sz w:val="24"/>
          <w:szCs w:val="24"/>
        </w:rPr>
        <w:t>5</w:t>
      </w:r>
      <w:r w:rsidRPr="00AB1306">
        <w:rPr>
          <w:rFonts w:ascii="Times New Roman" w:eastAsia="MS Mincho" w:hAnsi="Times New Roman"/>
          <w:sz w:val="24"/>
          <w:szCs w:val="24"/>
        </w:rPr>
        <w:t>.2. В од</w:t>
      </w:r>
      <w:r w:rsidR="00A470B2" w:rsidRPr="00AB1306">
        <w:rPr>
          <w:rFonts w:ascii="Times New Roman" w:eastAsia="MS Mincho" w:hAnsi="Times New Roman"/>
          <w:sz w:val="24"/>
          <w:szCs w:val="24"/>
        </w:rPr>
        <w:t xml:space="preserve">ностороннем порядке </w:t>
      </w:r>
      <w:r w:rsidR="0049223A" w:rsidRPr="00AB1306">
        <w:rPr>
          <w:rFonts w:ascii="Times New Roman" w:eastAsia="MS Mincho" w:hAnsi="Times New Roman"/>
          <w:sz w:val="24"/>
          <w:szCs w:val="24"/>
        </w:rPr>
        <w:t>Исполнителем</w:t>
      </w:r>
      <w:r w:rsidR="00A470B2" w:rsidRPr="00AB1306">
        <w:rPr>
          <w:rFonts w:ascii="Times New Roman" w:eastAsia="MS Mincho" w:hAnsi="Times New Roman"/>
          <w:sz w:val="24"/>
          <w:szCs w:val="24"/>
        </w:rPr>
        <w:t xml:space="preserve"> </w:t>
      </w:r>
      <w:r w:rsidRPr="00AB1306">
        <w:rPr>
          <w:rFonts w:ascii="Times New Roman" w:eastAsia="MS Mincho" w:hAnsi="Times New Roman"/>
          <w:sz w:val="24"/>
          <w:szCs w:val="24"/>
        </w:rPr>
        <w:t>в случае</w:t>
      </w:r>
      <w:r w:rsidR="003A5104">
        <w:rPr>
          <w:rFonts w:ascii="Times New Roman" w:eastAsia="MS Mincho" w:hAnsi="Times New Roman"/>
          <w:sz w:val="24"/>
          <w:szCs w:val="24"/>
        </w:rPr>
        <w:t>,</w:t>
      </w:r>
      <w:r w:rsidRPr="00AB1306">
        <w:rPr>
          <w:rFonts w:ascii="Times New Roman" w:eastAsia="MS Mincho" w:hAnsi="Times New Roman"/>
          <w:sz w:val="24"/>
          <w:szCs w:val="24"/>
        </w:rPr>
        <w:t xml:space="preserve"> если </w:t>
      </w:r>
      <w:r w:rsidR="0049223A" w:rsidRPr="00AB1306">
        <w:rPr>
          <w:rFonts w:ascii="Times New Roman" w:eastAsia="MS Mincho" w:hAnsi="Times New Roman"/>
          <w:sz w:val="24"/>
          <w:szCs w:val="24"/>
        </w:rPr>
        <w:t xml:space="preserve">Заказчиком </w:t>
      </w:r>
      <w:r w:rsidRPr="00AB1306">
        <w:rPr>
          <w:rFonts w:ascii="Times New Roman" w:eastAsia="MS Mincho" w:hAnsi="Times New Roman"/>
          <w:sz w:val="24"/>
          <w:szCs w:val="24"/>
        </w:rPr>
        <w:t xml:space="preserve">допущено нарушение </w:t>
      </w:r>
      <w:r w:rsidR="00A470B2" w:rsidRPr="00AB1306">
        <w:rPr>
          <w:rFonts w:ascii="Times New Roman" w:eastAsia="MS Mincho" w:hAnsi="Times New Roman"/>
          <w:sz w:val="24"/>
          <w:szCs w:val="24"/>
        </w:rPr>
        <w:t>договор</w:t>
      </w:r>
      <w:r w:rsidRPr="00AB1306">
        <w:rPr>
          <w:rFonts w:ascii="Times New Roman" w:eastAsia="MS Mincho" w:hAnsi="Times New Roman"/>
          <w:sz w:val="24"/>
          <w:szCs w:val="24"/>
        </w:rPr>
        <w:t xml:space="preserve">ных обязательств. </w:t>
      </w:r>
    </w:p>
    <w:p w14:paraId="0FF1FEBD" w14:textId="77777777" w:rsidR="003075EB" w:rsidRPr="00AB1306" w:rsidRDefault="000B3491"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3.6</w:t>
      </w:r>
      <w:r w:rsidR="003075EB" w:rsidRPr="00AB1306">
        <w:rPr>
          <w:rFonts w:ascii="Times New Roman" w:eastAsia="MS Mincho" w:hAnsi="Times New Roman"/>
          <w:sz w:val="24"/>
          <w:szCs w:val="24"/>
        </w:rPr>
        <w:t xml:space="preserve">. Все Дополнительные соглашения к настоящему </w:t>
      </w:r>
      <w:r w:rsidR="00F44B18" w:rsidRPr="00AB1306">
        <w:rPr>
          <w:rFonts w:ascii="Times New Roman" w:eastAsia="MS Mincho" w:hAnsi="Times New Roman"/>
          <w:sz w:val="24"/>
          <w:szCs w:val="24"/>
        </w:rPr>
        <w:t>д</w:t>
      </w:r>
      <w:r w:rsidR="00A470B2" w:rsidRPr="00AB1306">
        <w:rPr>
          <w:rFonts w:ascii="Times New Roman" w:eastAsia="MS Mincho" w:hAnsi="Times New Roman"/>
          <w:sz w:val="24"/>
          <w:szCs w:val="24"/>
        </w:rPr>
        <w:t>оговор</w:t>
      </w:r>
      <w:r w:rsidR="003075EB" w:rsidRPr="00AB1306">
        <w:rPr>
          <w:rFonts w:ascii="Times New Roman" w:eastAsia="MS Mincho" w:hAnsi="Times New Roman"/>
          <w:sz w:val="24"/>
          <w:szCs w:val="24"/>
        </w:rPr>
        <w:t xml:space="preserve">у заключаются в таком же порядке, как и сам </w:t>
      </w:r>
      <w:r w:rsidR="00F44B18" w:rsidRPr="00AB1306">
        <w:rPr>
          <w:rFonts w:ascii="Times New Roman" w:eastAsia="MS Mincho" w:hAnsi="Times New Roman"/>
          <w:sz w:val="24"/>
          <w:szCs w:val="24"/>
        </w:rPr>
        <w:t>д</w:t>
      </w:r>
      <w:r w:rsidR="00A470B2" w:rsidRPr="00AB1306">
        <w:rPr>
          <w:rFonts w:ascii="Times New Roman" w:eastAsia="MS Mincho" w:hAnsi="Times New Roman"/>
          <w:sz w:val="24"/>
          <w:szCs w:val="24"/>
        </w:rPr>
        <w:t>оговор</w:t>
      </w:r>
      <w:r w:rsidR="003075EB" w:rsidRPr="00AB1306">
        <w:rPr>
          <w:rFonts w:ascii="Times New Roman" w:eastAsia="MS Mincho" w:hAnsi="Times New Roman"/>
          <w:sz w:val="24"/>
          <w:szCs w:val="24"/>
        </w:rPr>
        <w:t>.</w:t>
      </w:r>
    </w:p>
    <w:p w14:paraId="3DE83D75" w14:textId="6EAF2171" w:rsidR="00B66594" w:rsidRPr="001D339A" w:rsidRDefault="003075EB" w:rsidP="001D339A">
      <w:pPr>
        <w:spacing w:before="120" w:after="120"/>
        <w:jc w:val="center"/>
        <w:rPr>
          <w:b/>
          <w:bCs/>
        </w:rPr>
      </w:pPr>
      <w:r w:rsidRPr="001D339A">
        <w:rPr>
          <w:b/>
          <w:bCs/>
        </w:rPr>
        <w:t>4. Ответственн</w:t>
      </w:r>
      <w:r w:rsidR="007D7973" w:rsidRPr="001D339A">
        <w:rPr>
          <w:b/>
          <w:bCs/>
        </w:rPr>
        <w:t xml:space="preserve">ость сторон по </w:t>
      </w:r>
      <w:r w:rsidR="00A470B2" w:rsidRPr="001D339A">
        <w:rPr>
          <w:b/>
          <w:bCs/>
        </w:rPr>
        <w:t>Договор</w:t>
      </w:r>
      <w:r w:rsidR="007D7973" w:rsidRPr="001D339A">
        <w:rPr>
          <w:b/>
          <w:bCs/>
        </w:rPr>
        <w:t>у</w:t>
      </w:r>
    </w:p>
    <w:p w14:paraId="118A91CA" w14:textId="6DE11BF3" w:rsidR="003075EB" w:rsidRPr="00AB1306" w:rsidRDefault="003075EB" w:rsidP="00B66594">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 xml:space="preserve">4.1. </w:t>
      </w:r>
      <w:r w:rsidR="00891A33" w:rsidRPr="00AB1306">
        <w:rPr>
          <w:rFonts w:ascii="Times New Roman" w:eastAsia="MS Mincho" w:hAnsi="Times New Roman"/>
          <w:sz w:val="24"/>
          <w:szCs w:val="24"/>
        </w:rPr>
        <w:t xml:space="preserve">Исполнитель несет ответственность за соблюдение сроков и качества выполняемых работ за исключением случаев ненадлежащего качества первоисточника информации (вырванные страницы, их порча и </w:t>
      </w:r>
      <w:r w:rsidR="00891A33">
        <w:rPr>
          <w:rFonts w:ascii="Times New Roman" w:eastAsia="MS Mincho" w:hAnsi="Times New Roman"/>
          <w:sz w:val="24"/>
          <w:szCs w:val="24"/>
        </w:rPr>
        <w:t>т</w:t>
      </w:r>
      <w:r w:rsidR="00891A33" w:rsidRPr="00AB1306">
        <w:rPr>
          <w:rFonts w:ascii="Times New Roman" w:eastAsia="MS Mincho" w:hAnsi="Times New Roman"/>
          <w:sz w:val="24"/>
          <w:szCs w:val="24"/>
        </w:rPr>
        <w:t>.п.) или его отсутствия.</w:t>
      </w:r>
    </w:p>
    <w:p w14:paraId="0C07B586" w14:textId="77777777" w:rsidR="00657FDC" w:rsidRPr="00AB1306" w:rsidRDefault="00657FDC"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 xml:space="preserve">4.2. </w:t>
      </w:r>
      <w:r w:rsidR="00891A33" w:rsidRPr="00AB1306">
        <w:rPr>
          <w:rFonts w:ascii="Times New Roman" w:eastAsia="MS Mincho" w:hAnsi="Times New Roman"/>
          <w:sz w:val="24"/>
          <w:szCs w:val="24"/>
        </w:rPr>
        <w:t>Заказчик несет ответственность за своевременную оплату выполняемых по договору работ в порядке, определенн</w:t>
      </w:r>
      <w:r w:rsidR="00891A33">
        <w:rPr>
          <w:rFonts w:ascii="Times New Roman" w:eastAsia="MS Mincho" w:hAnsi="Times New Roman"/>
          <w:sz w:val="24"/>
          <w:szCs w:val="24"/>
        </w:rPr>
        <w:t>о</w:t>
      </w:r>
      <w:r w:rsidR="00891A33" w:rsidRPr="00AB1306">
        <w:rPr>
          <w:rFonts w:ascii="Times New Roman" w:eastAsia="MS Mincho" w:hAnsi="Times New Roman"/>
          <w:sz w:val="24"/>
          <w:szCs w:val="24"/>
        </w:rPr>
        <w:t>м в п. 2.2-2.5 настоящего договора.</w:t>
      </w:r>
    </w:p>
    <w:p w14:paraId="1ECB7F91" w14:textId="77777777" w:rsidR="00657FDC" w:rsidRPr="00FD0FCC"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4.</w:t>
      </w:r>
      <w:r w:rsidR="00657FDC" w:rsidRPr="00AB1306">
        <w:rPr>
          <w:rFonts w:ascii="Times New Roman" w:eastAsia="MS Mincho" w:hAnsi="Times New Roman"/>
          <w:sz w:val="24"/>
          <w:szCs w:val="24"/>
        </w:rPr>
        <w:t>3</w:t>
      </w:r>
      <w:r w:rsidRPr="00AB1306">
        <w:rPr>
          <w:rFonts w:ascii="Times New Roman" w:eastAsia="MS Mincho" w:hAnsi="Times New Roman"/>
          <w:sz w:val="24"/>
          <w:szCs w:val="24"/>
        </w:rPr>
        <w:t xml:space="preserve">. </w:t>
      </w:r>
      <w:r w:rsidR="00657FDC" w:rsidRPr="00AB1306">
        <w:rPr>
          <w:rFonts w:ascii="Times New Roman" w:eastAsia="MS Mincho" w:hAnsi="Times New Roman"/>
          <w:sz w:val="24"/>
          <w:szCs w:val="24"/>
        </w:rPr>
        <w:t xml:space="preserve">Заказчик несет </w:t>
      </w:r>
      <w:r w:rsidR="009D6CF5" w:rsidRPr="00AB1306">
        <w:rPr>
          <w:rFonts w:ascii="Times New Roman" w:eastAsia="MS Mincho" w:hAnsi="Times New Roman"/>
          <w:sz w:val="24"/>
          <w:szCs w:val="24"/>
        </w:rPr>
        <w:t>ответственность</w:t>
      </w:r>
      <w:r w:rsidR="00657FDC" w:rsidRPr="00AB1306">
        <w:rPr>
          <w:rFonts w:ascii="Times New Roman" w:eastAsia="MS Mincho" w:hAnsi="Times New Roman"/>
          <w:sz w:val="24"/>
          <w:szCs w:val="24"/>
        </w:rPr>
        <w:t xml:space="preserve"> за обязательное уничтожение временной электронной ко</w:t>
      </w:r>
      <w:r w:rsidR="00EC554A" w:rsidRPr="00AB1306">
        <w:rPr>
          <w:rFonts w:ascii="Times New Roman" w:eastAsia="MS Mincho" w:hAnsi="Times New Roman"/>
          <w:sz w:val="24"/>
          <w:szCs w:val="24"/>
        </w:rPr>
        <w:t>пии после перевода ее</w:t>
      </w:r>
      <w:r w:rsidR="002105EA">
        <w:rPr>
          <w:rFonts w:ascii="Times New Roman" w:eastAsia="MS Mincho" w:hAnsi="Times New Roman"/>
          <w:sz w:val="24"/>
          <w:szCs w:val="24"/>
        </w:rPr>
        <w:t xml:space="preserve"> на бумажный носитель </w:t>
      </w:r>
      <w:r w:rsidR="002105EA" w:rsidRPr="00FD0FCC">
        <w:rPr>
          <w:rFonts w:ascii="Times New Roman" w:eastAsia="MS Mincho" w:hAnsi="Times New Roman"/>
          <w:sz w:val="24"/>
          <w:szCs w:val="24"/>
        </w:rPr>
        <w:t>и обязуется не использовать в коммерческих целях, не тиражировать и не архивировать ее.</w:t>
      </w:r>
    </w:p>
    <w:p w14:paraId="7FE9A5C1" w14:textId="6FFA1C2E" w:rsidR="003075EB"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4.</w:t>
      </w:r>
      <w:r w:rsidR="009D6CF5" w:rsidRPr="00AB1306">
        <w:rPr>
          <w:rFonts w:ascii="Times New Roman" w:eastAsia="MS Mincho" w:hAnsi="Times New Roman"/>
          <w:sz w:val="24"/>
          <w:szCs w:val="24"/>
        </w:rPr>
        <w:t>4</w:t>
      </w:r>
      <w:r w:rsidRPr="00AB1306">
        <w:rPr>
          <w:rFonts w:ascii="Times New Roman" w:eastAsia="MS Mincho" w:hAnsi="Times New Roman"/>
          <w:sz w:val="24"/>
          <w:szCs w:val="24"/>
        </w:rPr>
        <w:t xml:space="preserve">. Стороны несут ответственность за выполнение </w:t>
      </w:r>
      <w:r w:rsidR="00657FDC" w:rsidRPr="00AB1306">
        <w:rPr>
          <w:rFonts w:ascii="Times New Roman" w:eastAsia="MS Mincho" w:hAnsi="Times New Roman"/>
          <w:sz w:val="24"/>
          <w:szCs w:val="24"/>
        </w:rPr>
        <w:t xml:space="preserve">своих </w:t>
      </w:r>
      <w:r w:rsidRPr="00AB1306">
        <w:rPr>
          <w:rFonts w:ascii="Times New Roman" w:eastAsia="MS Mincho" w:hAnsi="Times New Roman"/>
          <w:sz w:val="24"/>
          <w:szCs w:val="24"/>
        </w:rPr>
        <w:t xml:space="preserve">обязательств по настоящему </w:t>
      </w:r>
      <w:r w:rsidR="00A470B2" w:rsidRPr="00AB1306">
        <w:rPr>
          <w:rFonts w:ascii="Times New Roman" w:eastAsia="MS Mincho" w:hAnsi="Times New Roman"/>
          <w:sz w:val="24"/>
          <w:szCs w:val="24"/>
        </w:rPr>
        <w:t>договор</w:t>
      </w:r>
      <w:r w:rsidRPr="00AB1306">
        <w:rPr>
          <w:rFonts w:ascii="Times New Roman" w:eastAsia="MS Mincho" w:hAnsi="Times New Roman"/>
          <w:sz w:val="24"/>
          <w:szCs w:val="24"/>
        </w:rPr>
        <w:t>у.</w:t>
      </w:r>
    </w:p>
    <w:p w14:paraId="4188D347" w14:textId="77777777" w:rsidR="003075EB" w:rsidRDefault="003075EB" w:rsidP="00017CF8">
      <w:pPr>
        <w:pStyle w:val="a6"/>
        <w:ind w:firstLine="709"/>
        <w:jc w:val="both"/>
        <w:rPr>
          <w:rFonts w:ascii="Times New Roman" w:eastAsia="MS Mincho" w:hAnsi="Times New Roman"/>
          <w:sz w:val="24"/>
          <w:szCs w:val="24"/>
        </w:rPr>
      </w:pPr>
      <w:r w:rsidRPr="00AB1306">
        <w:rPr>
          <w:rFonts w:ascii="Times New Roman" w:eastAsia="MS Mincho" w:hAnsi="Times New Roman"/>
          <w:sz w:val="24"/>
          <w:szCs w:val="24"/>
        </w:rPr>
        <w:t>4.</w:t>
      </w:r>
      <w:r w:rsidR="009D6CF5" w:rsidRPr="00AB1306">
        <w:rPr>
          <w:rFonts w:ascii="Times New Roman" w:eastAsia="MS Mincho" w:hAnsi="Times New Roman"/>
          <w:sz w:val="24"/>
          <w:szCs w:val="24"/>
        </w:rPr>
        <w:t>5</w:t>
      </w:r>
      <w:r w:rsidRPr="00AB1306">
        <w:rPr>
          <w:rFonts w:ascii="Times New Roman" w:eastAsia="MS Mincho" w:hAnsi="Times New Roman"/>
          <w:sz w:val="24"/>
          <w:szCs w:val="24"/>
        </w:rPr>
        <w:t xml:space="preserve">. В случае нарушения условий </w:t>
      </w:r>
      <w:r w:rsidR="00A470B2" w:rsidRPr="00AB1306">
        <w:rPr>
          <w:rFonts w:ascii="Times New Roman" w:eastAsia="MS Mincho" w:hAnsi="Times New Roman"/>
          <w:sz w:val="24"/>
          <w:szCs w:val="24"/>
        </w:rPr>
        <w:t>договор</w:t>
      </w:r>
      <w:r w:rsidRPr="00AB1306">
        <w:rPr>
          <w:rFonts w:ascii="Times New Roman" w:eastAsia="MS Mincho" w:hAnsi="Times New Roman"/>
          <w:sz w:val="24"/>
          <w:szCs w:val="24"/>
        </w:rPr>
        <w:t>а Заказчиком или Исполните</w:t>
      </w:r>
      <w:r w:rsidR="00657FDC" w:rsidRPr="00AB1306">
        <w:rPr>
          <w:rFonts w:ascii="Times New Roman" w:eastAsia="MS Mincho" w:hAnsi="Times New Roman"/>
          <w:sz w:val="24"/>
          <w:szCs w:val="24"/>
        </w:rPr>
        <w:t xml:space="preserve">лем </w:t>
      </w:r>
      <w:r w:rsidRPr="00AB1306">
        <w:rPr>
          <w:rFonts w:ascii="Times New Roman" w:eastAsia="MS Mincho" w:hAnsi="Times New Roman"/>
          <w:sz w:val="24"/>
          <w:szCs w:val="24"/>
        </w:rPr>
        <w:t>виновная сторона уплачивает др</w:t>
      </w:r>
      <w:r w:rsidR="002B14C5">
        <w:rPr>
          <w:rFonts w:ascii="Times New Roman" w:eastAsia="MS Mincho" w:hAnsi="Times New Roman"/>
          <w:sz w:val="24"/>
          <w:szCs w:val="24"/>
        </w:rPr>
        <w:t xml:space="preserve">угой стороне штраф в размере </w:t>
      </w:r>
      <w:r w:rsidR="00B42F91" w:rsidRPr="00431941">
        <w:rPr>
          <w:rFonts w:ascii="Times New Roman" w:eastAsia="MS Mincho" w:hAnsi="Times New Roman"/>
          <w:sz w:val="24"/>
          <w:szCs w:val="24"/>
        </w:rPr>
        <w:t>0,0</w:t>
      </w:r>
      <w:r w:rsidR="00B42F91">
        <w:rPr>
          <w:rFonts w:ascii="Times New Roman" w:eastAsia="MS Mincho" w:hAnsi="Times New Roman"/>
          <w:sz w:val="24"/>
          <w:szCs w:val="24"/>
        </w:rPr>
        <w:t>3</w:t>
      </w:r>
      <w:r w:rsidR="00B42F91" w:rsidRPr="00431941">
        <w:rPr>
          <w:rFonts w:ascii="Times New Roman" w:eastAsia="MS Mincho" w:hAnsi="Times New Roman"/>
          <w:sz w:val="24"/>
          <w:szCs w:val="24"/>
        </w:rPr>
        <w:t>% от стоимости  Договора в день с момента нарушения обязательств до их исполнения включительно</w:t>
      </w:r>
      <w:r w:rsidRPr="00AB1306">
        <w:rPr>
          <w:rFonts w:ascii="Times New Roman" w:eastAsia="MS Mincho" w:hAnsi="Times New Roman"/>
          <w:sz w:val="24"/>
          <w:szCs w:val="24"/>
        </w:rPr>
        <w:t xml:space="preserve">. Уплата неустойки не освобождает стороны от исполнения взятых на себя </w:t>
      </w:r>
      <w:r w:rsidR="009D6CF5" w:rsidRPr="00AB1306">
        <w:rPr>
          <w:rFonts w:ascii="Times New Roman" w:eastAsia="MS Mincho" w:hAnsi="Times New Roman"/>
          <w:sz w:val="24"/>
          <w:szCs w:val="24"/>
        </w:rPr>
        <w:t>обяз</w:t>
      </w:r>
      <w:r w:rsidR="00987700" w:rsidRPr="00AB1306">
        <w:rPr>
          <w:rFonts w:ascii="Times New Roman" w:eastAsia="MS Mincho" w:hAnsi="Times New Roman"/>
          <w:sz w:val="24"/>
          <w:szCs w:val="24"/>
        </w:rPr>
        <w:t>а</w:t>
      </w:r>
      <w:r w:rsidR="009D6CF5" w:rsidRPr="00AB1306">
        <w:rPr>
          <w:rFonts w:ascii="Times New Roman" w:eastAsia="MS Mincho" w:hAnsi="Times New Roman"/>
          <w:sz w:val="24"/>
          <w:szCs w:val="24"/>
        </w:rPr>
        <w:t>тельств</w:t>
      </w:r>
      <w:r w:rsidRPr="00AB1306">
        <w:rPr>
          <w:rFonts w:ascii="Times New Roman" w:eastAsia="MS Mincho" w:hAnsi="Times New Roman"/>
          <w:sz w:val="24"/>
          <w:szCs w:val="24"/>
        </w:rPr>
        <w:t>.</w:t>
      </w:r>
    </w:p>
    <w:p w14:paraId="514590FE" w14:textId="77777777" w:rsidR="0013289C" w:rsidRPr="001D339A" w:rsidRDefault="0013289C" w:rsidP="001D339A">
      <w:pPr>
        <w:spacing w:before="120" w:after="120"/>
        <w:jc w:val="center"/>
        <w:rPr>
          <w:b/>
          <w:bCs/>
        </w:rPr>
      </w:pPr>
      <w:r w:rsidRPr="001D339A">
        <w:rPr>
          <w:b/>
          <w:bCs/>
        </w:rPr>
        <w:t>5. Обстоятельства непреодолимой силы</w:t>
      </w:r>
    </w:p>
    <w:p w14:paraId="74D844E6" w14:textId="77777777" w:rsidR="0013289C" w:rsidRPr="00AB1306" w:rsidRDefault="0013289C" w:rsidP="00017CF8">
      <w:pPr>
        <w:pStyle w:val="a6"/>
        <w:ind w:firstLine="709"/>
        <w:jc w:val="both"/>
        <w:rPr>
          <w:rFonts w:ascii="Times New Roman" w:eastAsia="MS Mincho" w:hAnsi="Times New Roman" w:cs="Times New Roman"/>
          <w:sz w:val="24"/>
          <w:szCs w:val="24"/>
        </w:rPr>
      </w:pPr>
      <w:r w:rsidRPr="00AB1306">
        <w:rPr>
          <w:rFonts w:ascii="Times New Roman" w:eastAsia="MS Mincho" w:hAnsi="Times New Roman" w:cs="Times New Roman"/>
          <w:sz w:val="24"/>
          <w:szCs w:val="24"/>
        </w:rPr>
        <w:t xml:space="preserve">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w:t>
      </w:r>
      <w:r w:rsidR="00891A33" w:rsidRPr="00AB1306">
        <w:rPr>
          <w:rFonts w:ascii="Times New Roman" w:eastAsia="MS Mincho" w:hAnsi="Times New Roman" w:cs="Times New Roman"/>
          <w:sz w:val="24"/>
          <w:szCs w:val="24"/>
        </w:rPr>
        <w:t>также,</w:t>
      </w:r>
      <w:r w:rsidRPr="00AB1306">
        <w:rPr>
          <w:rFonts w:ascii="Times New Roman" w:eastAsia="MS Mincho" w:hAnsi="Times New Roman" w:cs="Times New Roman"/>
          <w:sz w:val="24"/>
          <w:szCs w:val="24"/>
        </w:rPr>
        <w:t xml:space="preserve"> которые Стороны были не в состоянии предвидеть и предотвратить.</w:t>
      </w:r>
    </w:p>
    <w:p w14:paraId="27D82996" w14:textId="77777777" w:rsidR="0013289C" w:rsidRPr="00AB1306" w:rsidRDefault="0013289C" w:rsidP="0013289C">
      <w:pPr>
        <w:pStyle w:val="a6"/>
        <w:ind w:firstLine="709"/>
        <w:jc w:val="both"/>
        <w:rPr>
          <w:rFonts w:ascii="Times New Roman" w:eastAsia="MS Mincho" w:hAnsi="Times New Roman" w:cs="Times New Roman"/>
          <w:sz w:val="24"/>
          <w:szCs w:val="24"/>
        </w:rPr>
      </w:pPr>
      <w:r w:rsidRPr="00AB1306">
        <w:rPr>
          <w:rFonts w:ascii="Times New Roman" w:eastAsia="MS Mincho" w:hAnsi="Times New Roman" w:cs="Times New Roman"/>
          <w:sz w:val="24"/>
          <w:szCs w:val="24"/>
        </w:rPr>
        <w:t>5.2. К обстоятельствам непреодолимой силы в рамках настоящего договора относятся действия провайдера данных, обеспечивающих доступ Заказчика в сеть Интернет и препятствующих своими техническими или программными средствами обеспечения доступа по VPN-соединению (Virtual Private Network) к информационным ресурсам Исполнителя.</w:t>
      </w:r>
    </w:p>
    <w:p w14:paraId="2AC0270D" w14:textId="77777777" w:rsidR="0013289C" w:rsidRPr="00AB1306" w:rsidRDefault="0013289C" w:rsidP="0013289C">
      <w:pPr>
        <w:pStyle w:val="a6"/>
        <w:ind w:firstLine="709"/>
        <w:jc w:val="both"/>
        <w:rPr>
          <w:rFonts w:ascii="Times New Roman" w:eastAsia="MS Mincho" w:hAnsi="Times New Roman" w:cs="Times New Roman"/>
          <w:sz w:val="24"/>
          <w:szCs w:val="24"/>
        </w:rPr>
      </w:pPr>
      <w:r w:rsidRPr="00AB1306">
        <w:rPr>
          <w:rFonts w:ascii="Times New Roman" w:eastAsia="MS Mincho" w:hAnsi="Times New Roman" w:cs="Times New Roman"/>
          <w:sz w:val="24"/>
          <w:szCs w:val="24"/>
        </w:rPr>
        <w:t>5.3.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14:paraId="28A6E31C" w14:textId="77777777" w:rsidR="0013289C" w:rsidRPr="00AB1306" w:rsidRDefault="0013289C" w:rsidP="0013289C">
      <w:pPr>
        <w:pStyle w:val="a6"/>
        <w:ind w:firstLine="709"/>
        <w:jc w:val="both"/>
        <w:rPr>
          <w:rFonts w:ascii="Times New Roman" w:eastAsia="MS Mincho" w:hAnsi="Times New Roman" w:cs="Times New Roman"/>
          <w:sz w:val="24"/>
          <w:szCs w:val="24"/>
        </w:rPr>
      </w:pPr>
      <w:r w:rsidRPr="00AB1306">
        <w:rPr>
          <w:rFonts w:ascii="Times New Roman" w:eastAsia="MS Mincho" w:hAnsi="Times New Roman" w:cs="Times New Roman"/>
          <w:sz w:val="24"/>
          <w:szCs w:val="24"/>
        </w:rPr>
        <w:t>5.4.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w:t>
      </w:r>
      <w:r w:rsidR="002105EA">
        <w:rPr>
          <w:rFonts w:ascii="Times New Roman" w:eastAsia="MS Mincho" w:hAnsi="Times New Roman" w:cs="Times New Roman"/>
          <w:sz w:val="24"/>
          <w:szCs w:val="24"/>
        </w:rPr>
        <w:t xml:space="preserve"> </w:t>
      </w:r>
      <w:r w:rsidRPr="00AB1306">
        <w:rPr>
          <w:rFonts w:ascii="Times New Roman" w:eastAsia="MS Mincho" w:hAnsi="Times New Roman" w:cs="Times New Roman"/>
          <w:sz w:val="24"/>
          <w:szCs w:val="24"/>
        </w:rPr>
        <w:t>то обстоятельство не давало возможности послать уведомление.</w:t>
      </w:r>
    </w:p>
    <w:p w14:paraId="2563644B" w14:textId="77777777" w:rsidR="0013289C" w:rsidRPr="00AB1306" w:rsidRDefault="0013289C" w:rsidP="0013289C">
      <w:pPr>
        <w:pStyle w:val="a6"/>
        <w:ind w:firstLine="709"/>
        <w:jc w:val="both"/>
        <w:rPr>
          <w:rFonts w:ascii="Times New Roman" w:eastAsia="MS Mincho" w:hAnsi="Times New Roman" w:cs="Times New Roman"/>
          <w:sz w:val="24"/>
          <w:szCs w:val="24"/>
        </w:rPr>
      </w:pPr>
      <w:r w:rsidRPr="00AB1306">
        <w:rPr>
          <w:rFonts w:ascii="Times New Roman" w:eastAsia="MS Mincho" w:hAnsi="Times New Roman" w:cs="Times New Roman"/>
          <w:sz w:val="24"/>
          <w:szCs w:val="24"/>
        </w:rPr>
        <w:lastRenderedPageBreak/>
        <w:t>5.5. Возникновение обстоятельств непреодолимой силы, предусмотренных пунктом 5.1 настоящего Договора, при условии соблюдения требований пункта 5.4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14:paraId="710B50C8" w14:textId="77777777" w:rsidR="0013289C" w:rsidRPr="00AB1306" w:rsidRDefault="0013289C" w:rsidP="0013289C">
      <w:pPr>
        <w:pStyle w:val="a6"/>
        <w:ind w:firstLine="709"/>
        <w:jc w:val="both"/>
        <w:rPr>
          <w:rFonts w:ascii="Times New Roman" w:eastAsia="MS Mincho" w:hAnsi="Times New Roman" w:cs="Times New Roman"/>
          <w:sz w:val="24"/>
          <w:szCs w:val="24"/>
        </w:rPr>
      </w:pPr>
      <w:r w:rsidRPr="00AB1306">
        <w:rPr>
          <w:rFonts w:ascii="Times New Roman" w:eastAsia="MS Mincho" w:hAnsi="Times New Roman" w:cs="Times New Roman"/>
          <w:sz w:val="24"/>
          <w:szCs w:val="24"/>
        </w:rPr>
        <w:t>5.6. Если обстоятельства непреодолимой силы будут продолжаться свыше двух месяцев,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14:paraId="26B9AF9A" w14:textId="77777777" w:rsidR="0013289C" w:rsidRPr="001D339A" w:rsidRDefault="0013289C" w:rsidP="001D339A">
      <w:pPr>
        <w:spacing w:before="120" w:after="120"/>
        <w:jc w:val="center"/>
        <w:rPr>
          <w:b/>
          <w:bCs/>
        </w:rPr>
      </w:pPr>
      <w:r w:rsidRPr="001D339A">
        <w:rPr>
          <w:b/>
          <w:bCs/>
        </w:rPr>
        <w:t>6. Порядок урегулирования споров</w:t>
      </w:r>
    </w:p>
    <w:p w14:paraId="3C926BBB" w14:textId="77777777" w:rsidR="0013289C" w:rsidRPr="00AB1306" w:rsidRDefault="0013289C" w:rsidP="001D339A">
      <w:pPr>
        <w:shd w:val="clear" w:color="auto" w:fill="FFFFFF"/>
        <w:ind w:firstLine="709"/>
        <w:jc w:val="both"/>
        <w:rPr>
          <w:color w:val="000000"/>
        </w:rPr>
      </w:pPr>
      <w:r w:rsidRPr="00AB1306">
        <w:rPr>
          <w:color w:val="000000"/>
        </w:rPr>
        <w:t xml:space="preserve">6.1.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 </w:t>
      </w:r>
    </w:p>
    <w:p w14:paraId="583BB508" w14:textId="77777777" w:rsidR="0013289C" w:rsidRPr="00AB1306" w:rsidRDefault="0013289C" w:rsidP="001D339A">
      <w:pPr>
        <w:shd w:val="clear" w:color="auto" w:fill="FFFFFF"/>
        <w:tabs>
          <w:tab w:val="left" w:pos="576"/>
        </w:tabs>
        <w:ind w:firstLine="709"/>
        <w:jc w:val="both"/>
      </w:pPr>
      <w:r w:rsidRPr="00AB1306">
        <w:rPr>
          <w:color w:val="000000"/>
        </w:rPr>
        <w:t>6.2. В случае не</w:t>
      </w:r>
      <w:r w:rsidR="003A5104">
        <w:rPr>
          <w:color w:val="000000"/>
        </w:rPr>
        <w:t xml:space="preserve"> </w:t>
      </w:r>
      <w:r w:rsidRPr="00AB1306">
        <w:rPr>
          <w:color w:val="000000"/>
        </w:rPr>
        <w:t>достижения взаимного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w:t>
      </w:r>
      <w:r w:rsidR="00A861A8">
        <w:rPr>
          <w:color w:val="000000"/>
        </w:rPr>
        <w:t>льности, подлежат разрешению в А</w:t>
      </w:r>
      <w:r w:rsidRPr="00AB1306">
        <w:rPr>
          <w:color w:val="000000"/>
        </w:rPr>
        <w:t xml:space="preserve">рбитражном суде </w:t>
      </w:r>
      <w:r w:rsidR="003D281F">
        <w:rPr>
          <w:color w:val="000000"/>
        </w:rPr>
        <w:t>города Москвы</w:t>
      </w:r>
      <w:r w:rsidRPr="00AB1306">
        <w:rPr>
          <w:color w:val="000000"/>
        </w:rPr>
        <w:t>.</w:t>
      </w:r>
    </w:p>
    <w:p w14:paraId="059CD46B" w14:textId="77777777" w:rsidR="0013289C" w:rsidRDefault="0013289C" w:rsidP="001D339A">
      <w:pPr>
        <w:shd w:val="clear" w:color="auto" w:fill="FFFFFF"/>
        <w:tabs>
          <w:tab w:val="left" w:pos="576"/>
        </w:tabs>
        <w:ind w:firstLine="709"/>
        <w:jc w:val="both"/>
        <w:rPr>
          <w:color w:val="000000"/>
        </w:rPr>
      </w:pPr>
      <w:r w:rsidRPr="00AB1306">
        <w:rPr>
          <w:color w:val="000000"/>
        </w:rPr>
        <w:t>6.3. К отношениям Сторон по настоящему Договору и в связи с ним применяется законодательство Российской Федерации.</w:t>
      </w:r>
    </w:p>
    <w:p w14:paraId="14D3EB1C" w14:textId="77777777" w:rsidR="00104CFC" w:rsidRPr="001D339A" w:rsidRDefault="00104CFC" w:rsidP="001D339A">
      <w:pPr>
        <w:spacing w:before="120" w:after="120"/>
        <w:jc w:val="center"/>
        <w:rPr>
          <w:b/>
          <w:bCs/>
        </w:rPr>
      </w:pPr>
      <w:r w:rsidRPr="001D339A">
        <w:rPr>
          <w:b/>
          <w:bCs/>
        </w:rPr>
        <w:t xml:space="preserve">7. Антикоррупционная оговорка </w:t>
      </w:r>
    </w:p>
    <w:p w14:paraId="20EF5A87" w14:textId="42DB494A" w:rsidR="00104CFC" w:rsidRPr="001D339A" w:rsidRDefault="00104CFC" w:rsidP="00104CFC">
      <w:pPr>
        <w:ind w:firstLine="708"/>
        <w:jc w:val="both"/>
        <w:rPr>
          <w:shd w:val="clear" w:color="auto" w:fill="FFFFFF"/>
        </w:rPr>
      </w:pPr>
      <w:r w:rsidRPr="001D339A">
        <w:rPr>
          <w:shd w:val="clear" w:color="auto" w:fill="FFFFFF"/>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не предлагают услуги имущественного характера, иные имущественные права для себя или для третьих лиц,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970C037" w14:textId="77777777" w:rsidR="00104CFC" w:rsidRPr="001D339A" w:rsidRDefault="00104CFC" w:rsidP="00104CFC">
      <w:pPr>
        <w:ind w:firstLine="708"/>
        <w:jc w:val="both"/>
        <w:rPr>
          <w:shd w:val="clear" w:color="auto" w:fill="FFFFFF"/>
        </w:rPr>
      </w:pPr>
      <w:r w:rsidRPr="001D339A">
        <w:rPr>
          <w:shd w:val="clear" w:color="auto" w:fill="FFFFFF"/>
        </w:rPr>
        <w:t>7.2.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получения письменного уведомления.</w:t>
      </w:r>
    </w:p>
    <w:p w14:paraId="158AC949" w14:textId="77777777" w:rsidR="002D61D7" w:rsidRPr="001D339A" w:rsidRDefault="00104CFC" w:rsidP="00104CFC">
      <w:pPr>
        <w:shd w:val="clear" w:color="auto" w:fill="FFFFFF"/>
        <w:tabs>
          <w:tab w:val="left" w:pos="576"/>
        </w:tabs>
        <w:ind w:firstLine="709"/>
        <w:jc w:val="both"/>
      </w:pPr>
      <w:r w:rsidRPr="001D339A">
        <w:rPr>
          <w:shd w:val="clear" w:color="auto" w:fill="FFFFFF"/>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F7FCBF8" w14:textId="77777777" w:rsidR="00AB1306" w:rsidRPr="001D339A" w:rsidRDefault="00104CFC" w:rsidP="001D339A">
      <w:pPr>
        <w:spacing w:before="120" w:after="120"/>
        <w:jc w:val="center"/>
        <w:rPr>
          <w:b/>
          <w:bCs/>
        </w:rPr>
      </w:pPr>
      <w:r w:rsidRPr="001D339A">
        <w:rPr>
          <w:b/>
          <w:bCs/>
        </w:rPr>
        <w:t>8</w:t>
      </w:r>
      <w:r w:rsidR="0013289C" w:rsidRPr="001D339A">
        <w:rPr>
          <w:b/>
          <w:bCs/>
        </w:rPr>
        <w:t>. Срок действия договора</w:t>
      </w:r>
    </w:p>
    <w:p w14:paraId="74C0BB5D" w14:textId="77777777" w:rsidR="00AB1306" w:rsidRPr="00B66594" w:rsidRDefault="00104CFC" w:rsidP="00AB1306">
      <w:pPr>
        <w:pStyle w:val="a6"/>
        <w:ind w:firstLine="709"/>
        <w:jc w:val="both"/>
        <w:rPr>
          <w:rFonts w:ascii="Times New Roman" w:hAnsi="Times New Roman" w:cs="Times New Roman"/>
          <w:sz w:val="24"/>
          <w:szCs w:val="24"/>
        </w:rPr>
      </w:pPr>
      <w:r>
        <w:rPr>
          <w:rFonts w:ascii="Times New Roman" w:eastAsia="MS Mincho" w:hAnsi="Times New Roman" w:cs="Times New Roman"/>
          <w:sz w:val="24"/>
          <w:szCs w:val="24"/>
        </w:rPr>
        <w:lastRenderedPageBreak/>
        <w:t>8</w:t>
      </w:r>
      <w:r w:rsidR="0013289C" w:rsidRPr="00AB1306">
        <w:rPr>
          <w:rFonts w:ascii="Times New Roman" w:eastAsia="MS Mincho" w:hAnsi="Times New Roman" w:cs="Times New Roman"/>
          <w:sz w:val="24"/>
          <w:szCs w:val="24"/>
        </w:rPr>
        <w:t xml:space="preserve">.1. </w:t>
      </w:r>
      <w:r w:rsidR="009946D6" w:rsidRPr="00AB1306">
        <w:rPr>
          <w:rFonts w:ascii="Times New Roman" w:eastAsia="MS Mincho" w:hAnsi="Times New Roman" w:cs="Times New Roman"/>
          <w:sz w:val="24"/>
          <w:szCs w:val="24"/>
        </w:rPr>
        <w:t xml:space="preserve">Срок действия </w:t>
      </w:r>
      <w:r w:rsidR="009946D6" w:rsidRPr="00B66594">
        <w:rPr>
          <w:rFonts w:ascii="Times New Roman" w:eastAsia="MS Mincho" w:hAnsi="Times New Roman" w:cs="Times New Roman"/>
          <w:sz w:val="24"/>
          <w:szCs w:val="24"/>
        </w:rPr>
        <w:t>договора не более 12 мес. с</w:t>
      </w:r>
      <w:r w:rsidR="009946D6" w:rsidRPr="00B66594">
        <w:rPr>
          <w:rFonts w:ascii="Times New Roman" w:hAnsi="Times New Roman"/>
          <w:sz w:val="24"/>
          <w:szCs w:val="24"/>
        </w:rPr>
        <w:t xml:space="preserve"> момента поступления на расчетный счет Исполнителя аванса.</w:t>
      </w:r>
    </w:p>
    <w:p w14:paraId="20E0C98F" w14:textId="77777777" w:rsidR="0013289C" w:rsidRPr="00AB1306" w:rsidRDefault="00104CFC" w:rsidP="00AB1306">
      <w:pPr>
        <w:pStyle w:val="a6"/>
        <w:ind w:firstLine="709"/>
        <w:jc w:val="both"/>
        <w:rPr>
          <w:rFonts w:ascii="Times New Roman" w:hAnsi="Times New Roman" w:cs="Times New Roman"/>
          <w:bCs/>
          <w:sz w:val="24"/>
          <w:szCs w:val="24"/>
        </w:rPr>
      </w:pPr>
      <w:r>
        <w:rPr>
          <w:rFonts w:ascii="Times New Roman" w:eastAsia="MS Mincho" w:hAnsi="Times New Roman" w:cs="Times New Roman"/>
          <w:sz w:val="24"/>
          <w:szCs w:val="24"/>
        </w:rPr>
        <w:t>8</w:t>
      </w:r>
      <w:r w:rsidR="0013289C" w:rsidRPr="00AB1306">
        <w:rPr>
          <w:rFonts w:ascii="Times New Roman" w:eastAsia="MS Mincho" w:hAnsi="Times New Roman" w:cs="Times New Roman"/>
          <w:sz w:val="24"/>
          <w:szCs w:val="24"/>
        </w:rPr>
        <w:t>.2. Все изменения и дополнения к настоящему Договору оформляются дополнительным Соглашением, подписанным обеими сторонами, кроме расторжения договора в одностороннем порядке.</w:t>
      </w:r>
    </w:p>
    <w:p w14:paraId="6AA146A4" w14:textId="77777777" w:rsidR="0013289C" w:rsidRPr="00AB1306" w:rsidRDefault="00104CFC" w:rsidP="00AB1306">
      <w:pPr>
        <w:shd w:val="clear" w:color="auto" w:fill="FFFFFF"/>
        <w:tabs>
          <w:tab w:val="left" w:leader="underscore" w:pos="6149"/>
        </w:tabs>
        <w:ind w:firstLine="709"/>
        <w:jc w:val="both"/>
      </w:pPr>
      <w:r>
        <w:rPr>
          <w:color w:val="000000"/>
        </w:rPr>
        <w:t>8</w:t>
      </w:r>
      <w:r w:rsidR="0013289C" w:rsidRPr="00AB1306">
        <w:rPr>
          <w:color w:val="000000"/>
        </w:rPr>
        <w:t>.3. Любое уведомление, запрос или согласие, выдача которого необходима или разрешена в связи с настоящим договором, оформляется в письменном виде</w:t>
      </w:r>
      <w:r w:rsidR="00ED60D4">
        <w:rPr>
          <w:color w:val="000000"/>
        </w:rPr>
        <w:t>.</w:t>
      </w:r>
    </w:p>
    <w:p w14:paraId="481FFDA9" w14:textId="77777777" w:rsidR="0013289C" w:rsidRPr="00AB1306" w:rsidRDefault="00104CFC" w:rsidP="00AB1306">
      <w:pPr>
        <w:pStyle w:val="god"/>
        <w:keepNext w:val="0"/>
        <w:spacing w:before="0" w:after="0"/>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8</w:t>
      </w:r>
      <w:r w:rsidR="0013289C" w:rsidRPr="00AB1306">
        <w:rPr>
          <w:rFonts w:ascii="Times New Roman" w:hAnsi="Times New Roman" w:cs="Times New Roman"/>
          <w:b w:val="0"/>
          <w:bCs w:val="0"/>
          <w:sz w:val="24"/>
          <w:szCs w:val="24"/>
        </w:rPr>
        <w:t>.4. 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p>
    <w:p w14:paraId="235DDAEC" w14:textId="77777777" w:rsidR="0013289C" w:rsidRDefault="00F85392" w:rsidP="001D339A">
      <w:pPr>
        <w:spacing w:before="120" w:after="120"/>
        <w:jc w:val="center"/>
        <w:rPr>
          <w:b/>
          <w:bCs/>
        </w:rPr>
      </w:pPr>
      <w:r>
        <w:rPr>
          <w:b/>
          <w:bCs/>
        </w:rPr>
        <w:t>9</w:t>
      </w:r>
      <w:r w:rsidR="0013289C" w:rsidRPr="0071496B">
        <w:rPr>
          <w:b/>
          <w:bCs/>
        </w:rPr>
        <w:t>. Юридические адреса сторон</w:t>
      </w:r>
    </w:p>
    <w:p w14:paraId="62A4495A" w14:textId="77777777" w:rsidR="002B14C5" w:rsidRDefault="002B14C5" w:rsidP="00AB1306">
      <w:pPr>
        <w:spacing w:before="60"/>
        <w:jc w:val="center"/>
        <w:rPr>
          <w:b/>
        </w:rPr>
      </w:pPr>
    </w:p>
    <w:tbl>
      <w:tblPr>
        <w:tblW w:w="0" w:type="auto"/>
        <w:tblLook w:val="01E0" w:firstRow="1" w:lastRow="1" w:firstColumn="1" w:lastColumn="1" w:noHBand="0" w:noVBand="0"/>
      </w:tblPr>
      <w:tblGrid>
        <w:gridCol w:w="4987"/>
        <w:gridCol w:w="4897"/>
      </w:tblGrid>
      <w:tr w:rsidR="0013289C" w:rsidRPr="00095BEC" w14:paraId="19D327F4" w14:textId="77777777" w:rsidTr="00095BEC">
        <w:tc>
          <w:tcPr>
            <w:tcW w:w="4987" w:type="dxa"/>
          </w:tcPr>
          <w:p w14:paraId="539EF5AF" w14:textId="77777777" w:rsidR="0013289C" w:rsidRPr="00095BEC" w:rsidRDefault="0013289C" w:rsidP="00A40CE0">
            <w:pPr>
              <w:rPr>
                <w:b/>
                <w:bCs/>
              </w:rPr>
            </w:pPr>
            <w:r w:rsidRPr="00095BEC">
              <w:rPr>
                <w:b/>
                <w:bCs/>
              </w:rPr>
              <w:t xml:space="preserve">Заказчик: </w:t>
            </w:r>
          </w:p>
          <w:p w14:paraId="14441B4F" w14:textId="77777777" w:rsidR="00B66594" w:rsidRPr="00843D12" w:rsidRDefault="00B66594" w:rsidP="00B66594">
            <w:pPr>
              <w:jc w:val="both"/>
              <w:rPr>
                <w:rFonts w:eastAsia="MS Mincho"/>
                <w:b/>
              </w:rPr>
            </w:pPr>
            <w:r>
              <w:rPr>
                <w:rFonts w:eastAsia="MS Mincho"/>
                <w:b/>
              </w:rPr>
              <w:t>Наименование</w:t>
            </w:r>
          </w:p>
          <w:p w14:paraId="13D86C49" w14:textId="77777777" w:rsidR="00B66594" w:rsidRPr="00AE1547" w:rsidRDefault="00B66594" w:rsidP="00B66594">
            <w:pPr>
              <w:spacing w:before="120"/>
              <w:rPr>
                <w:bCs/>
              </w:rPr>
            </w:pPr>
          </w:p>
          <w:p w14:paraId="70BEE40A" w14:textId="77777777" w:rsidR="002F786C" w:rsidRDefault="00B66594" w:rsidP="00B66594">
            <w:r w:rsidRPr="00AE1547">
              <w:t>ИНН /КПП</w:t>
            </w:r>
          </w:p>
          <w:p w14:paraId="663F4453" w14:textId="77777777" w:rsidR="00B66594" w:rsidRPr="00AE1547" w:rsidRDefault="002F786C" w:rsidP="00B66594">
            <w:r>
              <w:t>ОГРН</w:t>
            </w:r>
            <w:r w:rsidR="00B66594" w:rsidRPr="00AE1547">
              <w:t xml:space="preserve"> </w:t>
            </w:r>
          </w:p>
          <w:p w14:paraId="242D0530" w14:textId="77777777" w:rsidR="00B66594" w:rsidRPr="00AE1547" w:rsidRDefault="00B66594" w:rsidP="00B66594">
            <w:pPr>
              <w:spacing w:before="120"/>
              <w:rPr>
                <w:bCs/>
              </w:rPr>
            </w:pPr>
            <w:r w:rsidRPr="00AE1547">
              <w:rPr>
                <w:bCs/>
              </w:rPr>
              <w:t>Банковские реквизиты:</w:t>
            </w:r>
          </w:p>
          <w:p w14:paraId="6E2CBE87" w14:textId="77777777" w:rsidR="00B66594" w:rsidRPr="00AE1547" w:rsidRDefault="00B66594" w:rsidP="00B66594">
            <w:pPr>
              <w:spacing w:before="120"/>
              <w:rPr>
                <w:bCs/>
              </w:rPr>
            </w:pPr>
          </w:p>
          <w:p w14:paraId="459634CF" w14:textId="77777777" w:rsidR="00B66594" w:rsidRPr="00AE1547" w:rsidRDefault="00B66594" w:rsidP="00B66594">
            <w:pPr>
              <w:spacing w:before="120"/>
              <w:rPr>
                <w:bCs/>
              </w:rPr>
            </w:pPr>
          </w:p>
          <w:p w14:paraId="2E74B51A" w14:textId="77777777" w:rsidR="00B66594" w:rsidRPr="00AE1547" w:rsidRDefault="00B66594" w:rsidP="00B66594">
            <w:pPr>
              <w:spacing w:before="120"/>
              <w:rPr>
                <w:bCs/>
              </w:rPr>
            </w:pPr>
          </w:p>
          <w:p w14:paraId="4E54805C" w14:textId="77777777" w:rsidR="00B66594" w:rsidRPr="00AE1547" w:rsidRDefault="00B66594" w:rsidP="00B66594">
            <w:pPr>
              <w:spacing w:before="120"/>
              <w:rPr>
                <w:bCs/>
              </w:rPr>
            </w:pPr>
            <w:r w:rsidRPr="00AE1547">
              <w:rPr>
                <w:bCs/>
              </w:rPr>
              <w:t>ОКПО</w:t>
            </w:r>
          </w:p>
          <w:p w14:paraId="1ACD2211" w14:textId="77777777" w:rsidR="00B66594" w:rsidRPr="00AE1547" w:rsidRDefault="00B66594" w:rsidP="00B66594">
            <w:pPr>
              <w:spacing w:before="120"/>
              <w:rPr>
                <w:bCs/>
              </w:rPr>
            </w:pPr>
            <w:r w:rsidRPr="00AE1547">
              <w:rPr>
                <w:bCs/>
              </w:rPr>
              <w:t>ОКТ</w:t>
            </w:r>
            <w:r>
              <w:rPr>
                <w:bCs/>
              </w:rPr>
              <w:t>М</w:t>
            </w:r>
            <w:r w:rsidRPr="00AE1547">
              <w:rPr>
                <w:bCs/>
              </w:rPr>
              <w:t>О</w:t>
            </w:r>
          </w:p>
          <w:p w14:paraId="4AA09515" w14:textId="77777777" w:rsidR="00B66594" w:rsidRPr="00AE1547" w:rsidRDefault="00B66594" w:rsidP="00B66594">
            <w:pPr>
              <w:rPr>
                <w:bCs/>
              </w:rPr>
            </w:pPr>
            <w:r w:rsidRPr="00AE1547">
              <w:rPr>
                <w:bCs/>
              </w:rPr>
              <w:t xml:space="preserve">Телефон: </w:t>
            </w:r>
          </w:p>
          <w:p w14:paraId="0D84153B" w14:textId="77777777" w:rsidR="00B66594" w:rsidRPr="00AE1547" w:rsidRDefault="00B66594" w:rsidP="00B66594">
            <w:r w:rsidRPr="00AE1547">
              <w:rPr>
                <w:bCs/>
              </w:rPr>
              <w:t>Эл. почта:</w:t>
            </w:r>
          </w:p>
          <w:p w14:paraId="1F2F40AB" w14:textId="77777777" w:rsidR="00B66594" w:rsidRPr="00AE1547" w:rsidRDefault="00B66594" w:rsidP="00B66594">
            <w:pPr>
              <w:tabs>
                <w:tab w:val="left" w:pos="4536"/>
              </w:tabs>
              <w:rPr>
                <w:bCs/>
              </w:rPr>
            </w:pPr>
            <w:r w:rsidRPr="00AE1547">
              <w:rPr>
                <w:bCs/>
              </w:rPr>
              <w:t>Интернет:</w:t>
            </w:r>
          </w:p>
          <w:p w14:paraId="72D0977E" w14:textId="77777777" w:rsidR="00B66594" w:rsidRPr="00AE1547" w:rsidRDefault="00B66594" w:rsidP="00B66594">
            <w:pPr>
              <w:tabs>
                <w:tab w:val="left" w:pos="4536"/>
              </w:tabs>
              <w:rPr>
                <w:bCs/>
              </w:rPr>
            </w:pPr>
          </w:p>
          <w:p w14:paraId="47509F87" w14:textId="77777777" w:rsidR="00B66594" w:rsidRDefault="00B66594" w:rsidP="00B66594">
            <w:pPr>
              <w:tabs>
                <w:tab w:val="left" w:pos="4536"/>
              </w:tabs>
              <w:jc w:val="both"/>
            </w:pPr>
          </w:p>
          <w:p w14:paraId="7B04E777" w14:textId="77777777" w:rsidR="00B66594" w:rsidRDefault="00B66594" w:rsidP="00B66594">
            <w:pPr>
              <w:tabs>
                <w:tab w:val="left" w:pos="4536"/>
              </w:tabs>
              <w:jc w:val="both"/>
            </w:pPr>
          </w:p>
          <w:p w14:paraId="0630AFE1" w14:textId="77777777" w:rsidR="00B66594" w:rsidRDefault="00B66594" w:rsidP="00B66594">
            <w:pPr>
              <w:tabs>
                <w:tab w:val="left" w:pos="4536"/>
              </w:tabs>
              <w:jc w:val="both"/>
            </w:pPr>
          </w:p>
          <w:p w14:paraId="14D7F0BB" w14:textId="77777777" w:rsidR="00B66594" w:rsidRDefault="00B66594" w:rsidP="00B66594">
            <w:pPr>
              <w:tabs>
                <w:tab w:val="left" w:pos="4536"/>
              </w:tabs>
              <w:jc w:val="both"/>
            </w:pPr>
          </w:p>
          <w:p w14:paraId="3B3AECEE" w14:textId="77777777" w:rsidR="002213CD" w:rsidRPr="00896DF4" w:rsidRDefault="002213CD" w:rsidP="00B66594">
            <w:pPr>
              <w:tabs>
                <w:tab w:val="left" w:pos="4536"/>
              </w:tabs>
              <w:jc w:val="both"/>
            </w:pPr>
          </w:p>
          <w:p w14:paraId="5EA04CBD" w14:textId="77777777" w:rsidR="00A861A8" w:rsidRDefault="00A861A8" w:rsidP="00B66594">
            <w:pPr>
              <w:tabs>
                <w:tab w:val="left" w:pos="4536"/>
              </w:tabs>
              <w:jc w:val="both"/>
            </w:pPr>
          </w:p>
          <w:p w14:paraId="46ACC62D" w14:textId="77777777" w:rsidR="00A861A8" w:rsidRDefault="00A861A8" w:rsidP="00B66594">
            <w:pPr>
              <w:tabs>
                <w:tab w:val="left" w:pos="4536"/>
              </w:tabs>
              <w:jc w:val="both"/>
            </w:pPr>
          </w:p>
          <w:p w14:paraId="6D3B8C2E" w14:textId="77777777" w:rsidR="00B66594" w:rsidRDefault="00B66594" w:rsidP="00B66594">
            <w:pPr>
              <w:tabs>
                <w:tab w:val="left" w:pos="4536"/>
              </w:tabs>
              <w:jc w:val="both"/>
            </w:pPr>
            <w:r>
              <w:t>Руководитель</w:t>
            </w:r>
          </w:p>
          <w:p w14:paraId="207DA6C4" w14:textId="77777777" w:rsidR="00B66594" w:rsidRPr="00B9239F" w:rsidRDefault="00B66594" w:rsidP="00B66594">
            <w:pPr>
              <w:tabs>
                <w:tab w:val="left" w:pos="4536"/>
              </w:tabs>
              <w:spacing w:before="240"/>
              <w:jc w:val="both"/>
              <w:rPr>
                <w:bCs/>
              </w:rPr>
            </w:pPr>
            <w:r w:rsidRPr="0071496B">
              <w:t>_______________</w:t>
            </w:r>
            <w:r>
              <w:t xml:space="preserve"> ФИО</w:t>
            </w:r>
          </w:p>
          <w:p w14:paraId="0F736FF8" w14:textId="77777777" w:rsidR="0013289C" w:rsidRPr="00095BEC" w:rsidRDefault="00B66594" w:rsidP="00B66594">
            <w:pPr>
              <w:rPr>
                <w:b/>
                <w:bCs/>
              </w:rPr>
            </w:pPr>
            <w:r w:rsidRPr="0071496B">
              <w:t>М.п.</w:t>
            </w:r>
          </w:p>
        </w:tc>
        <w:tc>
          <w:tcPr>
            <w:tcW w:w="4897" w:type="dxa"/>
          </w:tcPr>
          <w:p w14:paraId="5A9B2A80" w14:textId="77777777" w:rsidR="0013289C" w:rsidRPr="00095BEC" w:rsidRDefault="0013289C" w:rsidP="00A40CE0">
            <w:pPr>
              <w:rPr>
                <w:b/>
                <w:bCs/>
              </w:rPr>
            </w:pPr>
            <w:r w:rsidRPr="00095BEC">
              <w:rPr>
                <w:b/>
                <w:bCs/>
              </w:rPr>
              <w:t>Исполнитель:</w:t>
            </w:r>
          </w:p>
          <w:p w14:paraId="0DBA4D31" w14:textId="77777777" w:rsidR="002213CD" w:rsidRPr="00896DF4" w:rsidRDefault="002213CD" w:rsidP="002213CD">
            <w:pPr>
              <w:rPr>
                <w:b/>
              </w:rPr>
            </w:pPr>
          </w:p>
          <w:p w14:paraId="3F2FF85D" w14:textId="77777777" w:rsidR="002213CD" w:rsidRPr="00661ADF" w:rsidRDefault="002213CD" w:rsidP="002213CD">
            <w:pPr>
              <w:rPr>
                <w:b/>
              </w:rPr>
            </w:pPr>
            <w:r w:rsidRPr="00661ADF">
              <w:rPr>
                <w:b/>
              </w:rPr>
              <w:t xml:space="preserve">Федеральное государственное бюджетное научное учреждение «Центральная научная сельскохозяйственная библиотека» </w:t>
            </w:r>
          </w:p>
          <w:p w14:paraId="2E57DE07" w14:textId="77777777" w:rsidR="002213CD" w:rsidRDefault="002213CD" w:rsidP="002213CD">
            <w:r w:rsidRPr="00661ADF">
              <w:t>ИНН 7708047418 КПП 770801001</w:t>
            </w:r>
          </w:p>
          <w:p w14:paraId="7BED8F00" w14:textId="77777777" w:rsidR="002F786C" w:rsidRPr="00661ADF" w:rsidRDefault="002F786C" w:rsidP="002213CD">
            <w:r w:rsidRPr="00FB4B02">
              <w:t>ОГРН 1027739251990</w:t>
            </w:r>
          </w:p>
          <w:p w14:paraId="6393F8BF" w14:textId="77777777" w:rsidR="002213CD" w:rsidRPr="00661ADF" w:rsidRDefault="002213CD" w:rsidP="002213CD">
            <w:r w:rsidRPr="00661ADF">
              <w:rPr>
                <w:bCs/>
              </w:rPr>
              <w:t>Адрес</w:t>
            </w:r>
            <w:r w:rsidRPr="00661ADF">
              <w:t>: 107140, г. Москва, Орликов пер., 3Б</w:t>
            </w:r>
          </w:p>
          <w:p w14:paraId="3EBA9A11" w14:textId="77777777" w:rsidR="002213CD" w:rsidRPr="00661ADF" w:rsidRDefault="002213CD" w:rsidP="002213CD">
            <w:r w:rsidRPr="00661ADF">
              <w:t xml:space="preserve">Реквизиты: УФК по г. </w:t>
            </w:r>
            <w:proofErr w:type="gramStart"/>
            <w:r w:rsidRPr="00661ADF">
              <w:t>Москве  (</w:t>
            </w:r>
            <w:proofErr w:type="gramEnd"/>
            <w:r w:rsidRPr="00661ADF">
              <w:t>ФГБНУ ЦНСХБ л/</w:t>
            </w:r>
            <w:proofErr w:type="spellStart"/>
            <w:r w:rsidRPr="00661ADF">
              <w:t>сч</w:t>
            </w:r>
            <w:proofErr w:type="spellEnd"/>
            <w:r w:rsidRPr="00661ADF">
              <w:t xml:space="preserve"> 20736Ц42800)</w:t>
            </w:r>
          </w:p>
          <w:p w14:paraId="17B5607C" w14:textId="77777777" w:rsidR="002213CD" w:rsidRPr="00661ADF" w:rsidRDefault="002213CD" w:rsidP="002213CD">
            <w:r w:rsidRPr="00661ADF">
              <w:t xml:space="preserve">Банк: </w:t>
            </w:r>
            <w:r w:rsidR="00896DF4">
              <w:t xml:space="preserve">ОКЦ № 1 </w:t>
            </w:r>
            <w:r w:rsidRPr="00661ADF">
              <w:t>ГУ БАНКА РОССИИ ПО ЦФО//УФК по г. Москве г. Москва</w:t>
            </w:r>
          </w:p>
          <w:p w14:paraId="24433483" w14:textId="77777777" w:rsidR="002213CD" w:rsidRPr="00661ADF" w:rsidRDefault="002213CD" w:rsidP="002213CD">
            <w:r w:rsidRPr="00661ADF">
              <w:t>БИК 004525988</w:t>
            </w:r>
          </w:p>
          <w:p w14:paraId="414259A9" w14:textId="77777777" w:rsidR="002213CD" w:rsidRPr="00661ADF" w:rsidRDefault="002213CD" w:rsidP="002213CD">
            <w:r w:rsidRPr="00661ADF">
              <w:t>Казначейский счет (р/с): 03214643000000017300</w:t>
            </w:r>
          </w:p>
          <w:p w14:paraId="29767A98" w14:textId="77777777" w:rsidR="002213CD" w:rsidRPr="00661ADF" w:rsidRDefault="002213CD" w:rsidP="002213CD">
            <w:r w:rsidRPr="00661ADF">
              <w:t>Единый казначейский счет (к/с): 40102810545370000003</w:t>
            </w:r>
          </w:p>
          <w:p w14:paraId="4149D6A9" w14:textId="77777777" w:rsidR="002213CD" w:rsidRPr="00661ADF" w:rsidRDefault="002213CD" w:rsidP="002213CD">
            <w:r w:rsidRPr="00661ADF">
              <w:t>ОКПО 00496142</w:t>
            </w:r>
          </w:p>
          <w:p w14:paraId="48BCE923" w14:textId="77777777" w:rsidR="002213CD" w:rsidRPr="00661ADF" w:rsidRDefault="002213CD" w:rsidP="002213CD">
            <w:r w:rsidRPr="00661ADF">
              <w:t>ОКТМО 45378000</w:t>
            </w:r>
          </w:p>
          <w:p w14:paraId="1248B218" w14:textId="77777777" w:rsidR="002213CD" w:rsidRPr="00661ADF" w:rsidRDefault="006B2929" w:rsidP="002213CD">
            <w:r>
              <w:rPr>
                <w:bCs/>
              </w:rPr>
              <w:t>Тел.</w:t>
            </w:r>
            <w:r w:rsidR="002213CD" w:rsidRPr="00661ADF">
              <w:rPr>
                <w:bCs/>
              </w:rPr>
              <w:t>:</w:t>
            </w:r>
            <w:r w:rsidR="002213CD" w:rsidRPr="00661ADF">
              <w:t xml:space="preserve"> (495) </w:t>
            </w:r>
            <w:r w:rsidR="00150A98">
              <w:t>607-89-72</w:t>
            </w:r>
          </w:p>
          <w:p w14:paraId="09E4F60C" w14:textId="68A946CC" w:rsidR="002213CD" w:rsidRPr="00661ADF" w:rsidRDefault="002213CD" w:rsidP="002213CD">
            <w:r w:rsidRPr="00661ADF">
              <w:rPr>
                <w:bCs/>
              </w:rPr>
              <w:t>Эл. почта</w:t>
            </w:r>
            <w:r w:rsidRPr="00661ADF">
              <w:t xml:space="preserve">: </w:t>
            </w:r>
            <w:proofErr w:type="spellStart"/>
            <w:r w:rsidRPr="001D339A">
              <w:rPr>
                <w:rStyle w:val="ad"/>
              </w:rPr>
              <w:t>dir</w:t>
            </w:r>
            <w:proofErr w:type="spellEnd"/>
            <w:r w:rsidRPr="001D339A">
              <w:rPr>
                <w:rStyle w:val="ad"/>
                <w:lang w:val="en-US"/>
              </w:rPr>
              <w:t>@cnshb.ru</w:t>
            </w:r>
          </w:p>
          <w:p w14:paraId="2FBFEE19" w14:textId="77777777" w:rsidR="007215B0" w:rsidRPr="006B2929" w:rsidRDefault="002213CD" w:rsidP="002213CD">
            <w:pPr>
              <w:rPr>
                <w:u w:val="single"/>
              </w:rPr>
            </w:pPr>
            <w:r w:rsidRPr="001D339A">
              <w:t>Интернет</w:t>
            </w:r>
            <w:r w:rsidRPr="00661ADF">
              <w:rPr>
                <w:u w:val="single"/>
              </w:rPr>
              <w:t xml:space="preserve">: </w:t>
            </w:r>
            <w:hyperlink r:id="rId7" w:history="1">
              <w:r w:rsidR="007215B0" w:rsidRPr="00BA5F11">
                <w:rPr>
                  <w:rStyle w:val="ad"/>
                  <w:lang w:val="en-US"/>
                </w:rPr>
                <w:t>http</w:t>
              </w:r>
              <w:r w:rsidR="007215B0" w:rsidRPr="00BA5F11">
                <w:rPr>
                  <w:rStyle w:val="ad"/>
                </w:rPr>
                <w:t>://</w:t>
              </w:r>
              <w:r w:rsidR="007215B0" w:rsidRPr="00BA5F11">
                <w:rPr>
                  <w:rStyle w:val="ad"/>
                  <w:lang w:val="en-US"/>
                </w:rPr>
                <w:t>www</w:t>
              </w:r>
              <w:r w:rsidR="007215B0" w:rsidRPr="00BA5F11">
                <w:rPr>
                  <w:rStyle w:val="ad"/>
                </w:rPr>
                <w:t>.</w:t>
              </w:r>
              <w:proofErr w:type="spellStart"/>
              <w:r w:rsidR="007215B0" w:rsidRPr="00BA5F11">
                <w:rPr>
                  <w:rStyle w:val="ad"/>
                  <w:lang w:val="en-US"/>
                </w:rPr>
                <w:t>cnshb</w:t>
              </w:r>
              <w:proofErr w:type="spellEnd"/>
              <w:r w:rsidR="007215B0" w:rsidRPr="00BA5F11">
                <w:rPr>
                  <w:rStyle w:val="ad"/>
                </w:rPr>
                <w:t>.</w:t>
              </w:r>
              <w:proofErr w:type="spellStart"/>
              <w:r w:rsidR="007215B0" w:rsidRPr="00BA5F11">
                <w:rPr>
                  <w:rStyle w:val="ad"/>
                  <w:lang w:val="en-US"/>
                </w:rPr>
                <w:t>ru</w:t>
              </w:r>
              <w:proofErr w:type="spellEnd"/>
            </w:hyperlink>
          </w:p>
          <w:p w14:paraId="711DF059" w14:textId="77777777" w:rsidR="00A40CE0" w:rsidRPr="00095BEC" w:rsidRDefault="00A40CE0" w:rsidP="00095BEC">
            <w:pPr>
              <w:jc w:val="both"/>
              <w:rPr>
                <w:bCs/>
              </w:rPr>
            </w:pPr>
          </w:p>
          <w:p w14:paraId="249A7A2C" w14:textId="77777777" w:rsidR="00CB3992" w:rsidRPr="00095BEC" w:rsidRDefault="00CB3992" w:rsidP="00095BEC">
            <w:pPr>
              <w:jc w:val="both"/>
              <w:rPr>
                <w:bCs/>
              </w:rPr>
            </w:pPr>
          </w:p>
          <w:p w14:paraId="554DBCEE" w14:textId="77777777" w:rsidR="00CB3992" w:rsidRPr="00095BEC" w:rsidRDefault="00CB3992" w:rsidP="00095BEC">
            <w:pPr>
              <w:jc w:val="both"/>
              <w:rPr>
                <w:bCs/>
              </w:rPr>
            </w:pPr>
          </w:p>
          <w:p w14:paraId="2255D339" w14:textId="77777777" w:rsidR="00B305DA" w:rsidRPr="006B2929" w:rsidRDefault="001F3E13" w:rsidP="00095BEC">
            <w:pPr>
              <w:jc w:val="both"/>
              <w:rPr>
                <w:bCs/>
              </w:rPr>
            </w:pPr>
            <w:r w:rsidRPr="00095BEC">
              <w:rPr>
                <w:bCs/>
              </w:rPr>
              <w:t>Директор</w:t>
            </w:r>
          </w:p>
          <w:p w14:paraId="5195069A" w14:textId="77777777" w:rsidR="007215B0" w:rsidRPr="006B2929" w:rsidRDefault="007215B0" w:rsidP="00095BEC">
            <w:pPr>
              <w:jc w:val="both"/>
              <w:rPr>
                <w:bCs/>
              </w:rPr>
            </w:pPr>
          </w:p>
          <w:p w14:paraId="5D2B1411" w14:textId="77777777" w:rsidR="00B305DA" w:rsidRPr="00095BEC" w:rsidRDefault="00B305DA" w:rsidP="00095BEC">
            <w:pPr>
              <w:jc w:val="both"/>
              <w:rPr>
                <w:bCs/>
              </w:rPr>
            </w:pPr>
            <w:r w:rsidRPr="00095BEC">
              <w:rPr>
                <w:bCs/>
              </w:rPr>
              <w:t>_______________________</w:t>
            </w:r>
            <w:r w:rsidR="00A861A8">
              <w:rPr>
                <w:bCs/>
              </w:rPr>
              <w:t>Коленченко И.А.</w:t>
            </w:r>
          </w:p>
          <w:p w14:paraId="58ADAD03" w14:textId="77777777" w:rsidR="0013289C" w:rsidRPr="00095BEC" w:rsidRDefault="00B305DA" w:rsidP="00A40CE0">
            <w:pPr>
              <w:rPr>
                <w:bCs/>
              </w:rPr>
            </w:pPr>
            <w:r w:rsidRPr="00095BEC">
              <w:rPr>
                <w:bCs/>
              </w:rPr>
              <w:t>М.п.</w:t>
            </w:r>
          </w:p>
        </w:tc>
      </w:tr>
    </w:tbl>
    <w:p w14:paraId="54B089A4" w14:textId="77777777" w:rsidR="008D5888" w:rsidRDefault="008D5888" w:rsidP="002B14C5">
      <w:pPr>
        <w:shd w:val="clear" w:color="auto" w:fill="FFFFFF"/>
        <w:tabs>
          <w:tab w:val="left" w:leader="underscore" w:pos="6115"/>
        </w:tabs>
        <w:rPr>
          <w:color w:val="000000"/>
        </w:rPr>
      </w:pPr>
    </w:p>
    <w:p w14:paraId="139D35CB" w14:textId="77777777" w:rsidR="00171CA3" w:rsidRPr="00164B3F" w:rsidRDefault="00171CA3" w:rsidP="00171CA3">
      <w:pPr>
        <w:shd w:val="clear" w:color="auto" w:fill="FFFFFF"/>
        <w:tabs>
          <w:tab w:val="left" w:leader="underscore" w:pos="6115"/>
        </w:tabs>
        <w:ind w:left="187" w:firstLine="709"/>
        <w:rPr>
          <w:color w:val="000000"/>
        </w:rPr>
      </w:pPr>
      <w:r w:rsidRPr="00164B3F">
        <w:rPr>
          <w:color w:val="000000"/>
        </w:rPr>
        <w:t>От Заказчика:</w:t>
      </w:r>
    </w:p>
    <w:p w14:paraId="11255EBA" w14:textId="59F4C246" w:rsidR="00B815A1" w:rsidRPr="009946D6" w:rsidRDefault="001D339A" w:rsidP="001D339A">
      <w:pPr>
        <w:shd w:val="clear" w:color="auto" w:fill="FFFFFF"/>
        <w:tabs>
          <w:tab w:val="left" w:leader="underscore" w:pos="6115"/>
        </w:tabs>
      </w:pPr>
      <w:r>
        <w:rPr>
          <w:color w:val="000000"/>
        </w:rPr>
        <w:t>к</w:t>
      </w:r>
      <w:r w:rsidR="00171CA3" w:rsidRPr="009946D6">
        <w:rPr>
          <w:color w:val="000000"/>
        </w:rPr>
        <w:t xml:space="preserve">онтактное лицо (ФИО), </w:t>
      </w:r>
      <w:r w:rsidR="00056BE8">
        <w:rPr>
          <w:color w:val="000000"/>
        </w:rPr>
        <w:t xml:space="preserve">должность, </w:t>
      </w:r>
      <w:r w:rsidR="00171CA3" w:rsidRPr="009946D6">
        <w:rPr>
          <w:color w:val="000000"/>
        </w:rPr>
        <w:t xml:space="preserve">телефон, </w:t>
      </w:r>
      <w:r w:rsidR="00171CA3" w:rsidRPr="009946D6">
        <w:rPr>
          <w:color w:val="000000"/>
          <w:lang w:val="en-US"/>
        </w:rPr>
        <w:t>e</w:t>
      </w:r>
      <w:r w:rsidR="00171CA3" w:rsidRPr="009946D6">
        <w:rPr>
          <w:color w:val="000000"/>
        </w:rPr>
        <w:t>-</w:t>
      </w:r>
      <w:r w:rsidR="00171CA3" w:rsidRPr="009946D6">
        <w:rPr>
          <w:color w:val="000000"/>
          <w:lang w:val="en-US"/>
        </w:rPr>
        <w:t>mail</w:t>
      </w:r>
      <w:r w:rsidR="00171CA3" w:rsidRPr="009946D6">
        <w:rPr>
          <w:color w:val="000000"/>
        </w:rPr>
        <w:t>:</w:t>
      </w:r>
      <w:r w:rsidR="008D3620" w:rsidRPr="009946D6">
        <w:rPr>
          <w:color w:val="000000"/>
        </w:rPr>
        <w:t xml:space="preserve"> </w:t>
      </w:r>
      <w:r w:rsidR="00B66594">
        <w:t>_____________________________</w:t>
      </w:r>
    </w:p>
    <w:p w14:paraId="61AFBEF7" w14:textId="77777777" w:rsidR="00B815A1" w:rsidRPr="009946D6" w:rsidRDefault="00B815A1" w:rsidP="00171CA3">
      <w:pPr>
        <w:shd w:val="clear" w:color="auto" w:fill="FFFFFF"/>
        <w:tabs>
          <w:tab w:val="left" w:leader="underscore" w:pos="6115"/>
        </w:tabs>
        <w:ind w:left="187" w:firstLine="709"/>
        <w:rPr>
          <w:color w:val="000000"/>
        </w:rPr>
      </w:pPr>
    </w:p>
    <w:p w14:paraId="2E3DE8D1" w14:textId="77777777" w:rsidR="00171CA3" w:rsidRDefault="00171CA3" w:rsidP="00C90AD3">
      <w:pPr>
        <w:shd w:val="clear" w:color="auto" w:fill="FFFFFF"/>
        <w:tabs>
          <w:tab w:val="left" w:pos="590"/>
          <w:tab w:val="left" w:leader="underscore" w:pos="8304"/>
        </w:tabs>
        <w:ind w:left="14" w:firstLine="837"/>
        <w:rPr>
          <w:color w:val="000000"/>
        </w:rPr>
      </w:pPr>
      <w:r w:rsidRPr="00C90AD3">
        <w:rPr>
          <w:color w:val="000000"/>
        </w:rPr>
        <w:t>От Исполнителя:</w:t>
      </w:r>
    </w:p>
    <w:p w14:paraId="181960A9" w14:textId="264790E4" w:rsidR="00E21E52" w:rsidRPr="00C90AD3" w:rsidRDefault="001D339A" w:rsidP="001D339A">
      <w:pPr>
        <w:shd w:val="clear" w:color="auto" w:fill="FFFFFF"/>
        <w:tabs>
          <w:tab w:val="left" w:pos="590"/>
          <w:tab w:val="left" w:leader="underscore" w:pos="8304"/>
        </w:tabs>
        <w:ind w:left="14"/>
        <w:jc w:val="both"/>
        <w:rPr>
          <w:color w:val="000000"/>
        </w:rPr>
      </w:pPr>
      <w:r>
        <w:t>о</w:t>
      </w:r>
      <w:r w:rsidR="00E21E52">
        <w:t xml:space="preserve">тветственное лицо за ведение Договора – Богатырев Михаил Анатольевич, ведущий юрисконсульт, </w:t>
      </w:r>
      <w:hyperlink r:id="rId8" w:history="1">
        <w:r w:rsidR="00E21E52">
          <w:rPr>
            <w:rStyle w:val="ad"/>
            <w:lang w:val="en-US"/>
          </w:rPr>
          <w:t>bma</w:t>
        </w:r>
        <w:r w:rsidR="00E21E52">
          <w:rPr>
            <w:rStyle w:val="ad"/>
          </w:rPr>
          <w:t>@</w:t>
        </w:r>
        <w:r w:rsidR="00E21E52">
          <w:rPr>
            <w:rStyle w:val="ad"/>
            <w:lang w:val="en-US"/>
          </w:rPr>
          <w:t>cnshb</w:t>
        </w:r>
        <w:r w:rsidR="00E21E52">
          <w:rPr>
            <w:rStyle w:val="ad"/>
          </w:rPr>
          <w:t>.</w:t>
        </w:r>
        <w:r w:rsidR="00E21E52">
          <w:rPr>
            <w:rStyle w:val="ad"/>
            <w:lang w:val="en-US"/>
          </w:rPr>
          <w:t>ru</w:t>
        </w:r>
      </w:hyperlink>
      <w:r w:rsidR="0046037E">
        <w:t>,</w:t>
      </w:r>
      <w:r w:rsidR="0046037E" w:rsidRPr="0046037E">
        <w:t xml:space="preserve"> </w:t>
      </w:r>
      <w:r w:rsidR="0046037E" w:rsidRPr="008D5888">
        <w:t>+7</w:t>
      </w:r>
      <w:r w:rsidR="00E21E52">
        <w:t xml:space="preserve"> (495) 608-86</w:t>
      </w:r>
      <w:r w:rsidR="0046037E">
        <w:t>-</w:t>
      </w:r>
      <w:r w:rsidR="00E21E52">
        <w:t>44</w:t>
      </w:r>
      <w:r w:rsidR="0046037E">
        <w:t>;</w:t>
      </w:r>
    </w:p>
    <w:p w14:paraId="209DF8DB" w14:textId="58694835" w:rsidR="00171CA3" w:rsidRPr="008D5888" w:rsidRDefault="0046037E" w:rsidP="0046037E">
      <w:pPr>
        <w:shd w:val="clear" w:color="auto" w:fill="FFFFFF"/>
        <w:tabs>
          <w:tab w:val="left" w:leader="underscore" w:pos="6264"/>
          <w:tab w:val="left" w:pos="8486"/>
        </w:tabs>
        <w:jc w:val="both"/>
      </w:pPr>
      <w:r>
        <w:t>в</w:t>
      </w:r>
      <w:r w:rsidR="00171CA3" w:rsidRPr="00164B3F">
        <w:t xml:space="preserve">ыполнение предмета договора и техническая поддержка услуги – </w:t>
      </w:r>
      <w:proofErr w:type="spellStart"/>
      <w:r w:rsidR="008D5888" w:rsidRPr="008D5888">
        <w:t>Косикова</w:t>
      </w:r>
      <w:proofErr w:type="spellEnd"/>
      <w:r w:rsidR="008D5888" w:rsidRPr="008D5888">
        <w:t xml:space="preserve"> Нина Владимировна, </w:t>
      </w:r>
      <w:hyperlink r:id="rId9" w:history="1">
        <w:r w:rsidR="008D5888" w:rsidRPr="001D339A">
          <w:rPr>
            <w:rStyle w:val="ad"/>
            <w:lang w:val="en-US"/>
          </w:rPr>
          <w:t>knv</w:t>
        </w:r>
        <w:r w:rsidR="008D5888" w:rsidRPr="0046037E">
          <w:rPr>
            <w:rStyle w:val="ad"/>
          </w:rPr>
          <w:t>@</w:t>
        </w:r>
        <w:r w:rsidR="008D5888" w:rsidRPr="001D339A">
          <w:rPr>
            <w:rStyle w:val="ad"/>
            <w:lang w:val="en-US"/>
          </w:rPr>
          <w:t>cnshb</w:t>
        </w:r>
        <w:r w:rsidR="008D5888" w:rsidRPr="0046037E">
          <w:rPr>
            <w:rStyle w:val="ad"/>
          </w:rPr>
          <w:t>.</w:t>
        </w:r>
        <w:r w:rsidR="008D5888" w:rsidRPr="001D339A">
          <w:rPr>
            <w:rStyle w:val="ad"/>
            <w:lang w:val="en-US"/>
          </w:rPr>
          <w:t>ru</w:t>
        </w:r>
      </w:hyperlink>
      <w:r>
        <w:rPr>
          <w:rStyle w:val="ad"/>
        </w:rPr>
        <w:t xml:space="preserve">, </w:t>
      </w:r>
      <w:hyperlink r:id="rId10" w:history="1">
        <w:r w:rsidRPr="00314C8C">
          <w:rPr>
            <w:rStyle w:val="ad"/>
            <w:lang w:val="en-US"/>
          </w:rPr>
          <w:t>edd</w:t>
        </w:r>
        <w:r w:rsidRPr="00314C8C">
          <w:rPr>
            <w:rStyle w:val="ad"/>
          </w:rPr>
          <w:t>@</w:t>
        </w:r>
        <w:r w:rsidRPr="00314C8C">
          <w:rPr>
            <w:rStyle w:val="ad"/>
            <w:lang w:val="en-US"/>
          </w:rPr>
          <w:t>cnshb</w:t>
        </w:r>
        <w:r w:rsidRPr="00314C8C">
          <w:rPr>
            <w:rStyle w:val="ad"/>
          </w:rPr>
          <w:t>.</w:t>
        </w:r>
        <w:r w:rsidRPr="00314C8C">
          <w:rPr>
            <w:rStyle w:val="ad"/>
            <w:lang w:val="en-US"/>
          </w:rPr>
          <w:t>ru</w:t>
        </w:r>
      </w:hyperlink>
      <w:r w:rsidR="00171CA3" w:rsidRPr="008D5888">
        <w:t>, тел</w:t>
      </w:r>
      <w:r w:rsidR="008D5888" w:rsidRPr="008D5888">
        <w:t>.</w:t>
      </w:r>
      <w:r w:rsidR="00171CA3" w:rsidRPr="008D5888">
        <w:t xml:space="preserve"> +7(495)</w:t>
      </w:r>
      <w:r w:rsidR="007215B0" w:rsidRPr="003D281F">
        <w:t xml:space="preserve"> </w:t>
      </w:r>
      <w:r w:rsidR="00171CA3" w:rsidRPr="008D5888">
        <w:t>92</w:t>
      </w:r>
      <w:r w:rsidR="008D5888" w:rsidRPr="008D5888">
        <w:t>6</w:t>
      </w:r>
      <w:r w:rsidR="00171CA3" w:rsidRPr="008D5888">
        <w:t>-77</w:t>
      </w:r>
      <w:r w:rsidR="00E07F4A" w:rsidRPr="003D281F">
        <w:t>-</w:t>
      </w:r>
      <w:r w:rsidR="00171CA3" w:rsidRPr="008D5888">
        <w:t>2</w:t>
      </w:r>
      <w:r w:rsidR="008D5888" w:rsidRPr="008D5888">
        <w:t>9</w:t>
      </w:r>
      <w:r w:rsidR="00171CA3" w:rsidRPr="008D5888">
        <w:t>.</w:t>
      </w:r>
    </w:p>
    <w:p w14:paraId="6760ABA5" w14:textId="77777777" w:rsidR="008E7A3E" w:rsidRDefault="00171CA3" w:rsidP="001D339A">
      <w:pPr>
        <w:ind w:left="7371"/>
      </w:pPr>
      <w:r w:rsidRPr="00164B3F">
        <w:rPr>
          <w:sz w:val="22"/>
          <w:szCs w:val="22"/>
        </w:rPr>
        <w:br w:type="page"/>
      </w:r>
      <w:r w:rsidR="003075EB">
        <w:lastRenderedPageBreak/>
        <w:t>Приложение 1</w:t>
      </w:r>
      <w:r w:rsidR="003075EB">
        <w:br/>
        <w:t xml:space="preserve">к </w:t>
      </w:r>
      <w:r w:rsidR="00A470B2">
        <w:t>Договор</w:t>
      </w:r>
      <w:r w:rsidR="003075EB">
        <w:t xml:space="preserve">у </w:t>
      </w:r>
      <w:r w:rsidR="00785B42">
        <w:t>№</w:t>
      </w:r>
      <w:r w:rsidR="00FD0FCC">
        <w:t xml:space="preserve"> ________</w:t>
      </w:r>
      <w:r w:rsidR="00785B42">
        <w:t xml:space="preserve"> </w:t>
      </w:r>
      <w:r w:rsidR="00CB3992">
        <w:t xml:space="preserve">  </w:t>
      </w:r>
    </w:p>
    <w:p w14:paraId="02A5BABA" w14:textId="083E718D" w:rsidR="003075EB" w:rsidRDefault="003075EB" w:rsidP="001D339A">
      <w:pPr>
        <w:ind w:left="7371"/>
        <w:rPr>
          <w:rFonts w:eastAsia="MS Mincho"/>
        </w:rPr>
      </w:pPr>
      <w:r>
        <w:t>от «</w:t>
      </w:r>
      <w:r w:rsidR="001D339A">
        <w:t>__</w:t>
      </w:r>
      <w:r>
        <w:t>»</w:t>
      </w:r>
      <w:r w:rsidR="00CF2FE7" w:rsidRPr="007F7A2C">
        <w:t xml:space="preserve"> </w:t>
      </w:r>
      <w:r w:rsidR="00FD0FCC">
        <w:t>________</w:t>
      </w:r>
      <w:r>
        <w:rPr>
          <w:rFonts w:eastAsia="MS Mincho"/>
        </w:rPr>
        <w:t xml:space="preserve"> </w:t>
      </w:r>
      <w:r w:rsidR="00B305DA">
        <w:rPr>
          <w:rFonts w:eastAsia="MS Mincho"/>
        </w:rPr>
        <w:t>20</w:t>
      </w:r>
      <w:r w:rsidR="001D339A">
        <w:rPr>
          <w:rFonts w:eastAsia="MS Mincho"/>
        </w:rPr>
        <w:t>2</w:t>
      </w:r>
      <w:r w:rsidR="00FD0FCC">
        <w:rPr>
          <w:rFonts w:eastAsia="MS Mincho"/>
        </w:rPr>
        <w:t>_</w:t>
      </w:r>
      <w:r w:rsidR="00B305DA">
        <w:rPr>
          <w:rFonts w:eastAsia="MS Mincho"/>
        </w:rPr>
        <w:t xml:space="preserve"> </w:t>
      </w:r>
      <w:r>
        <w:rPr>
          <w:rFonts w:eastAsia="MS Mincho"/>
        </w:rPr>
        <w:t>г.</w:t>
      </w:r>
    </w:p>
    <w:p w14:paraId="2AF9269F" w14:textId="77777777" w:rsidR="003075EB" w:rsidRDefault="003075EB">
      <w:pPr>
        <w:jc w:val="right"/>
      </w:pPr>
    </w:p>
    <w:p w14:paraId="334B6C52" w14:textId="77777777" w:rsidR="00517B60" w:rsidRDefault="00517B60">
      <w:pPr>
        <w:pStyle w:val="1"/>
        <w:keepLines w:val="0"/>
        <w:suppressAutoHyphens w:val="0"/>
        <w:spacing w:before="0" w:after="0"/>
        <w:rPr>
          <w:rFonts w:ascii="Times New Roman" w:hAnsi="Times New Roman"/>
          <w:caps w:val="0"/>
          <w:spacing w:val="120"/>
          <w:sz w:val="24"/>
        </w:rPr>
      </w:pPr>
    </w:p>
    <w:p w14:paraId="6F874600" w14:textId="77777777" w:rsidR="003075EB" w:rsidRPr="00CF2FE7" w:rsidRDefault="003075EB">
      <w:pPr>
        <w:pStyle w:val="1"/>
        <w:keepLines w:val="0"/>
        <w:suppressAutoHyphens w:val="0"/>
        <w:spacing w:before="0" w:after="0"/>
        <w:rPr>
          <w:rFonts w:ascii="Times New Roman" w:hAnsi="Times New Roman"/>
          <w:caps w:val="0"/>
          <w:spacing w:val="120"/>
          <w:sz w:val="24"/>
        </w:rPr>
      </w:pPr>
      <w:r>
        <w:rPr>
          <w:rFonts w:ascii="Times New Roman" w:hAnsi="Times New Roman"/>
          <w:caps w:val="0"/>
          <w:spacing w:val="120"/>
          <w:sz w:val="24"/>
        </w:rPr>
        <w:t>ПРОТОКОЛ</w:t>
      </w:r>
    </w:p>
    <w:p w14:paraId="33956164" w14:textId="77777777" w:rsidR="00412FDD" w:rsidRPr="00CF2FE7" w:rsidRDefault="00412FDD" w:rsidP="00412FDD"/>
    <w:p w14:paraId="04C608AE" w14:textId="77777777" w:rsidR="003075EB" w:rsidRPr="00412FDD" w:rsidRDefault="00412FDD" w:rsidP="00412FDD">
      <w:pPr>
        <w:tabs>
          <w:tab w:val="left" w:pos="5670"/>
        </w:tabs>
        <w:jc w:val="center"/>
        <w:rPr>
          <w:b/>
        </w:rPr>
      </w:pPr>
      <w:r w:rsidRPr="00412FDD">
        <w:rPr>
          <w:b/>
        </w:rPr>
        <w:t xml:space="preserve">Протоколом согласования цены </w:t>
      </w:r>
      <w:r w:rsidRPr="00412FDD">
        <w:rPr>
          <w:rFonts w:eastAsia="MS Mincho"/>
          <w:b/>
        </w:rPr>
        <w:t xml:space="preserve">на </w:t>
      </w:r>
      <w:r w:rsidR="0013289C">
        <w:rPr>
          <w:rFonts w:eastAsia="MS Mincho"/>
          <w:b/>
        </w:rPr>
        <w:t xml:space="preserve">информационные услуги </w:t>
      </w:r>
    </w:p>
    <w:p w14:paraId="3C47BC66" w14:textId="77777777" w:rsidR="00412FDD" w:rsidRPr="00412FDD" w:rsidRDefault="00412FDD" w:rsidP="00412FDD">
      <w:pPr>
        <w:tabs>
          <w:tab w:val="left" w:pos="5670"/>
        </w:tabs>
        <w:jc w:val="center"/>
        <w:rPr>
          <w:b/>
        </w:rPr>
      </w:pPr>
    </w:p>
    <w:p w14:paraId="27136FF2" w14:textId="4883490F" w:rsidR="003075EB" w:rsidRPr="001B17C0" w:rsidRDefault="003075EB" w:rsidP="009E6FB8">
      <w:pPr>
        <w:tabs>
          <w:tab w:val="left" w:pos="5670"/>
        </w:tabs>
        <w:ind w:firstLine="1361"/>
        <w:jc w:val="both"/>
        <w:rPr>
          <w:spacing w:val="-4"/>
        </w:rPr>
      </w:pPr>
      <w:r>
        <w:t xml:space="preserve">Мы, нижеподписавшиеся, от лица Заказчика </w:t>
      </w:r>
      <w:r w:rsidR="00CE6848">
        <w:t xml:space="preserve">- </w:t>
      </w:r>
      <w:r w:rsidR="001D339A">
        <w:t xml:space="preserve">___________________________ </w:t>
      </w:r>
      <w:r w:rsidR="0036713A">
        <w:rPr>
          <w:rFonts w:eastAsia="MS Mincho"/>
        </w:rPr>
        <w:t>____________________________________________________________________</w:t>
      </w:r>
      <w:r w:rsidR="001D339A">
        <w:rPr>
          <w:rFonts w:eastAsia="MS Mincho"/>
        </w:rPr>
        <w:t>______</w:t>
      </w:r>
      <w:r w:rsidR="00C412C4">
        <w:rPr>
          <w:rFonts w:eastAsia="MS Mincho"/>
        </w:rPr>
        <w:t xml:space="preserve"> </w:t>
      </w:r>
      <w:r w:rsidR="00B305DA">
        <w:t xml:space="preserve">и от лица Исполнителя </w:t>
      </w:r>
      <w:r w:rsidR="001C35C0">
        <w:t xml:space="preserve"> - </w:t>
      </w:r>
      <w:r w:rsidR="001F3E13">
        <w:t>директор</w:t>
      </w:r>
      <w:r w:rsidR="00894727">
        <w:t xml:space="preserve"> </w:t>
      </w:r>
      <w:r w:rsidR="00FD0FCC">
        <w:rPr>
          <w:rFonts w:eastAsia="MS Mincho"/>
        </w:rPr>
        <w:t>Федерального г</w:t>
      </w:r>
      <w:r w:rsidR="00FD0FCC" w:rsidRPr="003A791E">
        <w:rPr>
          <w:rFonts w:eastAsia="MS Mincho"/>
        </w:rPr>
        <w:t>осударственно</w:t>
      </w:r>
      <w:r w:rsidR="00FD0FCC">
        <w:rPr>
          <w:rFonts w:eastAsia="MS Mincho"/>
        </w:rPr>
        <w:t>го</w:t>
      </w:r>
      <w:r w:rsidR="00FD0FCC" w:rsidRPr="003A791E">
        <w:rPr>
          <w:rFonts w:eastAsia="MS Mincho"/>
        </w:rPr>
        <w:t xml:space="preserve"> </w:t>
      </w:r>
      <w:r w:rsidR="00FD0FCC">
        <w:rPr>
          <w:rFonts w:eastAsia="MS Mincho"/>
        </w:rPr>
        <w:t xml:space="preserve">бюджетного </w:t>
      </w:r>
      <w:r w:rsidR="00FD0FCC" w:rsidRPr="003A791E">
        <w:rPr>
          <w:rFonts w:eastAsia="MS Mincho"/>
        </w:rPr>
        <w:t>научно</w:t>
      </w:r>
      <w:r w:rsidR="00FD0FCC">
        <w:rPr>
          <w:rFonts w:eastAsia="MS Mincho"/>
        </w:rPr>
        <w:t>го</w:t>
      </w:r>
      <w:r w:rsidR="00FD0FCC" w:rsidRPr="003A791E">
        <w:rPr>
          <w:rFonts w:eastAsia="MS Mincho"/>
        </w:rPr>
        <w:t xml:space="preserve"> учреждени</w:t>
      </w:r>
      <w:r w:rsidR="00FD0FCC">
        <w:rPr>
          <w:rFonts w:eastAsia="MS Mincho"/>
        </w:rPr>
        <w:t>я</w:t>
      </w:r>
      <w:r w:rsidR="00FD0FCC" w:rsidRPr="003A791E">
        <w:rPr>
          <w:rFonts w:eastAsia="MS Mincho"/>
        </w:rPr>
        <w:t xml:space="preserve"> </w:t>
      </w:r>
      <w:r w:rsidR="00FD0FCC">
        <w:rPr>
          <w:rFonts w:eastAsia="MS Mincho"/>
        </w:rPr>
        <w:t>«</w:t>
      </w:r>
      <w:r w:rsidR="00FD0FCC" w:rsidRPr="003A791E">
        <w:rPr>
          <w:rFonts w:eastAsia="MS Mincho"/>
        </w:rPr>
        <w:t>Центральная научная сельскохозяйственная библиотека</w:t>
      </w:r>
      <w:r w:rsidR="00FD0FCC">
        <w:rPr>
          <w:rFonts w:eastAsia="MS Mincho"/>
        </w:rPr>
        <w:t>»</w:t>
      </w:r>
      <w:r w:rsidR="00FD0FCC" w:rsidRPr="003A791E">
        <w:rPr>
          <w:rFonts w:eastAsia="MS Mincho"/>
        </w:rPr>
        <w:t xml:space="preserve"> </w:t>
      </w:r>
      <w:r w:rsidR="003D281F">
        <w:t xml:space="preserve">Коленченко Ирина Александровна - </w:t>
      </w:r>
      <w:r>
        <w:rPr>
          <w:spacing w:val="-4"/>
        </w:rPr>
        <w:t xml:space="preserve">удостоверяем, что сторонами достигнуто соглашение о величине </w:t>
      </w:r>
      <w:r w:rsidR="00A470B2">
        <w:rPr>
          <w:spacing w:val="-4"/>
        </w:rPr>
        <w:t>договор</w:t>
      </w:r>
      <w:r>
        <w:rPr>
          <w:spacing w:val="-4"/>
        </w:rPr>
        <w:t>ной цены</w:t>
      </w:r>
      <w:r w:rsidR="00657FDC">
        <w:rPr>
          <w:spacing w:val="-4"/>
        </w:rPr>
        <w:t xml:space="preserve"> </w:t>
      </w:r>
      <w:r w:rsidR="00412FDD">
        <w:rPr>
          <w:spacing w:val="-4"/>
        </w:rPr>
        <w:t xml:space="preserve">на </w:t>
      </w:r>
      <w:r w:rsidR="0013289C">
        <w:rPr>
          <w:spacing w:val="-4"/>
        </w:rPr>
        <w:t xml:space="preserve">информационные услуги </w:t>
      </w:r>
      <w:r w:rsidR="00CF2FE7" w:rsidRPr="00CF2FE7">
        <w:rPr>
          <w:spacing w:val="-4"/>
        </w:rPr>
        <w:t xml:space="preserve"> </w:t>
      </w:r>
      <w:r w:rsidR="00CB3992">
        <w:rPr>
          <w:spacing w:val="-4"/>
        </w:rPr>
        <w:t xml:space="preserve">в размере </w:t>
      </w:r>
      <w:r w:rsidR="0036713A">
        <w:rPr>
          <w:spacing w:val="-4"/>
        </w:rPr>
        <w:t>____________________________________</w:t>
      </w:r>
      <w:r w:rsidR="001D339A">
        <w:rPr>
          <w:spacing w:val="-4"/>
        </w:rPr>
        <w:t>___________________</w:t>
      </w:r>
      <w:r w:rsidR="00231805" w:rsidRPr="001B17C0">
        <w:rPr>
          <w:spacing w:val="-4"/>
        </w:rPr>
        <w:t>.</w:t>
      </w:r>
    </w:p>
    <w:p w14:paraId="2FBA570E" w14:textId="5632739B" w:rsidR="003075EB" w:rsidRDefault="0036713A" w:rsidP="001D339A">
      <w:pPr>
        <w:tabs>
          <w:tab w:val="left" w:pos="5670"/>
        </w:tabs>
        <w:ind w:left="3119" w:firstLine="1361"/>
        <w:jc w:val="both"/>
        <w:rPr>
          <w:i/>
        </w:rPr>
      </w:pPr>
      <w:r>
        <w:rPr>
          <w:i/>
        </w:rPr>
        <w:t xml:space="preserve"> (стоимость прописью)</w:t>
      </w:r>
    </w:p>
    <w:p w14:paraId="1AAA7A26" w14:textId="77777777" w:rsidR="003075EB" w:rsidRDefault="003075EB">
      <w:pPr>
        <w:tabs>
          <w:tab w:val="left" w:pos="5670"/>
        </w:tabs>
        <w:rPr>
          <w:i/>
        </w:rPr>
      </w:pPr>
    </w:p>
    <w:tbl>
      <w:tblPr>
        <w:tblW w:w="100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5"/>
        <w:gridCol w:w="4675"/>
        <w:gridCol w:w="2431"/>
        <w:gridCol w:w="1122"/>
        <w:gridCol w:w="1303"/>
      </w:tblGrid>
      <w:tr w:rsidR="00517B60" w14:paraId="04864B9E" w14:textId="77777777">
        <w:tc>
          <w:tcPr>
            <w:tcW w:w="525" w:type="dxa"/>
          </w:tcPr>
          <w:p w14:paraId="191CB0EA" w14:textId="3F537F3F" w:rsidR="00517B60" w:rsidRDefault="00517B60">
            <w:pPr>
              <w:tabs>
                <w:tab w:val="left" w:pos="5670"/>
              </w:tabs>
              <w:jc w:val="center"/>
              <w:rPr>
                <w:b/>
                <w:i/>
              </w:rPr>
            </w:pPr>
            <w:r>
              <w:rPr>
                <w:b/>
              </w:rPr>
              <w:t>№ п/п</w:t>
            </w:r>
          </w:p>
        </w:tc>
        <w:tc>
          <w:tcPr>
            <w:tcW w:w="4675" w:type="dxa"/>
          </w:tcPr>
          <w:p w14:paraId="7CBBC1D1" w14:textId="77777777" w:rsidR="00517B60" w:rsidRDefault="00517B60">
            <w:pPr>
              <w:tabs>
                <w:tab w:val="left" w:pos="5670"/>
              </w:tabs>
              <w:jc w:val="center"/>
              <w:rPr>
                <w:b/>
              </w:rPr>
            </w:pPr>
            <w:r>
              <w:rPr>
                <w:b/>
              </w:rPr>
              <w:t>Вид  работы</w:t>
            </w:r>
          </w:p>
        </w:tc>
        <w:tc>
          <w:tcPr>
            <w:tcW w:w="2431" w:type="dxa"/>
          </w:tcPr>
          <w:p w14:paraId="4A0773B3" w14:textId="7DFBC8CE" w:rsidR="00517B60" w:rsidRDefault="00517B60">
            <w:pPr>
              <w:tabs>
                <w:tab w:val="left" w:pos="5670"/>
              </w:tabs>
              <w:jc w:val="center"/>
              <w:rPr>
                <w:b/>
              </w:rPr>
            </w:pPr>
            <w:r>
              <w:rPr>
                <w:b/>
              </w:rPr>
              <w:t>Единица измерения/цена за ед. измерения, включая НДС</w:t>
            </w:r>
          </w:p>
        </w:tc>
        <w:tc>
          <w:tcPr>
            <w:tcW w:w="1122" w:type="dxa"/>
          </w:tcPr>
          <w:p w14:paraId="1AEE6EC6" w14:textId="77777777" w:rsidR="00517B60" w:rsidRDefault="00517B60">
            <w:pPr>
              <w:tabs>
                <w:tab w:val="left" w:pos="5670"/>
              </w:tabs>
              <w:jc w:val="center"/>
              <w:rPr>
                <w:b/>
              </w:rPr>
            </w:pPr>
            <w:r>
              <w:rPr>
                <w:b/>
              </w:rPr>
              <w:t>Объем услуги</w:t>
            </w:r>
          </w:p>
        </w:tc>
        <w:tc>
          <w:tcPr>
            <w:tcW w:w="1303" w:type="dxa"/>
          </w:tcPr>
          <w:p w14:paraId="481C661D" w14:textId="77777777" w:rsidR="00517B60" w:rsidRDefault="00517B60">
            <w:pPr>
              <w:tabs>
                <w:tab w:val="left" w:pos="5670"/>
              </w:tabs>
              <w:jc w:val="center"/>
              <w:rPr>
                <w:b/>
              </w:rPr>
            </w:pPr>
            <w:r>
              <w:rPr>
                <w:b/>
              </w:rPr>
              <w:t>Сумма, руб., вкл. НДС</w:t>
            </w:r>
          </w:p>
        </w:tc>
      </w:tr>
      <w:tr w:rsidR="00517B60" w14:paraId="320067BF" w14:textId="77777777">
        <w:trPr>
          <w:trHeight w:val="968"/>
        </w:trPr>
        <w:tc>
          <w:tcPr>
            <w:tcW w:w="525" w:type="dxa"/>
          </w:tcPr>
          <w:p w14:paraId="2F0FA126" w14:textId="77777777" w:rsidR="00517B60" w:rsidRPr="001D339A" w:rsidRDefault="00517B60" w:rsidP="001D339A">
            <w:pPr>
              <w:tabs>
                <w:tab w:val="left" w:pos="5670"/>
              </w:tabs>
              <w:spacing w:line="360" w:lineRule="auto"/>
              <w:jc w:val="center"/>
              <w:rPr>
                <w:b/>
                <w:bCs/>
                <w:iCs/>
              </w:rPr>
            </w:pPr>
            <w:r w:rsidRPr="001D339A">
              <w:rPr>
                <w:b/>
                <w:bCs/>
                <w:iCs/>
              </w:rPr>
              <w:t>1.</w:t>
            </w:r>
          </w:p>
        </w:tc>
        <w:tc>
          <w:tcPr>
            <w:tcW w:w="4675" w:type="dxa"/>
          </w:tcPr>
          <w:p w14:paraId="05A603DA" w14:textId="77777777" w:rsidR="00517B60" w:rsidRDefault="00517B60" w:rsidP="001D339A">
            <w:pPr>
              <w:jc w:val="both"/>
            </w:pPr>
            <w:r>
              <w:rPr>
                <w:rFonts w:eastAsia="MS Mincho"/>
              </w:rPr>
              <w:t>О</w:t>
            </w:r>
            <w:r w:rsidRPr="00071D0D">
              <w:rPr>
                <w:rFonts w:eastAsia="MS Mincho"/>
              </w:rPr>
              <w:t>казани</w:t>
            </w:r>
            <w:r>
              <w:rPr>
                <w:rFonts w:eastAsia="MS Mincho"/>
              </w:rPr>
              <w:t>е</w:t>
            </w:r>
            <w:r w:rsidRPr="00071D0D">
              <w:rPr>
                <w:rFonts w:eastAsia="MS Mincho"/>
              </w:rPr>
              <w:t xml:space="preserve"> информационных услуг: </w:t>
            </w:r>
            <w:r w:rsidR="00AF101A">
              <w:rPr>
                <w:rFonts w:eastAsia="MS Mincho"/>
              </w:rPr>
              <w:t>изготовление</w:t>
            </w:r>
            <w:r>
              <w:rPr>
                <w:rFonts w:eastAsia="MS Mincho"/>
              </w:rPr>
              <w:t xml:space="preserve"> </w:t>
            </w:r>
            <w:r w:rsidRPr="00071D0D">
              <w:rPr>
                <w:rFonts w:eastAsia="MS Mincho"/>
              </w:rPr>
              <w:t xml:space="preserve">временных электронных копий статей, фрагментов отдельных документов из фонда </w:t>
            </w:r>
            <w:r w:rsidR="00FD0FCC">
              <w:rPr>
                <w:rFonts w:eastAsia="MS Mincho"/>
              </w:rPr>
              <w:t>Ф</w:t>
            </w:r>
            <w:r w:rsidRPr="00071D0D">
              <w:rPr>
                <w:rFonts w:eastAsia="MS Mincho"/>
              </w:rPr>
              <w:t>Г</w:t>
            </w:r>
            <w:r w:rsidR="00FD0FCC">
              <w:rPr>
                <w:rFonts w:eastAsia="MS Mincho"/>
              </w:rPr>
              <w:t>Б</w:t>
            </w:r>
            <w:r w:rsidRPr="00071D0D">
              <w:rPr>
                <w:rFonts w:eastAsia="MS Mincho"/>
              </w:rPr>
              <w:t>НУ ЦНСХБ</w:t>
            </w:r>
            <w:r w:rsidR="00FD0FCC">
              <w:rPr>
                <w:rFonts w:eastAsia="MS Mincho"/>
              </w:rPr>
              <w:t xml:space="preserve"> </w:t>
            </w:r>
            <w:proofErr w:type="gramStart"/>
            <w:r w:rsidRPr="00071D0D">
              <w:rPr>
                <w:rFonts w:eastAsia="MS Mincho"/>
              </w:rPr>
              <w:t>и  доставку</w:t>
            </w:r>
            <w:proofErr w:type="gramEnd"/>
            <w:r w:rsidRPr="00071D0D">
              <w:rPr>
                <w:rFonts w:eastAsia="MS Mincho"/>
              </w:rPr>
              <w:t xml:space="preserve"> их Заказчику посредством электронной почты для получения твердой копии</w:t>
            </w:r>
          </w:p>
        </w:tc>
        <w:tc>
          <w:tcPr>
            <w:tcW w:w="2431" w:type="dxa"/>
          </w:tcPr>
          <w:p w14:paraId="4CEE7BE4" w14:textId="77777777" w:rsidR="00517B60" w:rsidRDefault="00517B60">
            <w:pPr>
              <w:tabs>
                <w:tab w:val="left" w:pos="5670"/>
              </w:tabs>
            </w:pPr>
            <w:r>
              <w:t xml:space="preserve">1 страница А4 в формате </w:t>
            </w:r>
            <w:r>
              <w:rPr>
                <w:lang w:val="en-US"/>
              </w:rPr>
              <w:t>PDF</w:t>
            </w:r>
            <w:r>
              <w:t>/</w:t>
            </w:r>
            <w:r w:rsidR="005036A1">
              <w:t>1</w:t>
            </w:r>
            <w:r w:rsidR="00896DF4">
              <w:t>9</w:t>
            </w:r>
            <w:r w:rsidR="005036A1">
              <w:t xml:space="preserve"> руб.</w:t>
            </w:r>
          </w:p>
          <w:p w14:paraId="7413AE6B" w14:textId="77777777" w:rsidR="00517B60" w:rsidRDefault="00517B60">
            <w:pPr>
              <w:tabs>
                <w:tab w:val="left" w:pos="5670"/>
              </w:tabs>
            </w:pPr>
          </w:p>
        </w:tc>
        <w:tc>
          <w:tcPr>
            <w:tcW w:w="1122" w:type="dxa"/>
          </w:tcPr>
          <w:p w14:paraId="321741D9" w14:textId="77777777" w:rsidR="00517B60" w:rsidRPr="001067A3" w:rsidRDefault="00517B60" w:rsidP="00CB3992">
            <w:pPr>
              <w:tabs>
                <w:tab w:val="left" w:pos="5670"/>
              </w:tabs>
              <w:spacing w:line="360" w:lineRule="auto"/>
              <w:jc w:val="center"/>
            </w:pPr>
          </w:p>
        </w:tc>
        <w:tc>
          <w:tcPr>
            <w:tcW w:w="1303" w:type="dxa"/>
          </w:tcPr>
          <w:p w14:paraId="4145E8CA" w14:textId="77777777" w:rsidR="00517B60" w:rsidRPr="001067A3" w:rsidRDefault="00517B60" w:rsidP="001B17C0">
            <w:pPr>
              <w:tabs>
                <w:tab w:val="left" w:pos="5670"/>
              </w:tabs>
              <w:spacing w:line="360" w:lineRule="auto"/>
              <w:jc w:val="center"/>
            </w:pPr>
          </w:p>
        </w:tc>
      </w:tr>
      <w:tr w:rsidR="00517B60" w14:paraId="4BEF6DA2" w14:textId="77777777">
        <w:tc>
          <w:tcPr>
            <w:tcW w:w="525" w:type="dxa"/>
          </w:tcPr>
          <w:p w14:paraId="5498E679" w14:textId="77777777" w:rsidR="00517B60" w:rsidRDefault="00517B60">
            <w:pPr>
              <w:tabs>
                <w:tab w:val="left" w:pos="5670"/>
              </w:tabs>
              <w:spacing w:line="360" w:lineRule="auto"/>
              <w:rPr>
                <w:i/>
              </w:rPr>
            </w:pPr>
          </w:p>
        </w:tc>
        <w:tc>
          <w:tcPr>
            <w:tcW w:w="4675" w:type="dxa"/>
          </w:tcPr>
          <w:p w14:paraId="08CE92DE" w14:textId="77777777" w:rsidR="00517B60" w:rsidRPr="009E6FB8" w:rsidRDefault="00517B60">
            <w:pPr>
              <w:tabs>
                <w:tab w:val="left" w:pos="5670"/>
              </w:tabs>
              <w:spacing w:line="360" w:lineRule="auto"/>
              <w:rPr>
                <w:b/>
              </w:rPr>
            </w:pPr>
            <w:r w:rsidRPr="009E6FB8">
              <w:rPr>
                <w:b/>
              </w:rPr>
              <w:t xml:space="preserve">Общая сумма </w:t>
            </w:r>
            <w:r>
              <w:rPr>
                <w:b/>
              </w:rPr>
              <w:t>договор</w:t>
            </w:r>
            <w:r w:rsidRPr="009E6FB8">
              <w:rPr>
                <w:b/>
              </w:rPr>
              <w:t xml:space="preserve">а </w:t>
            </w:r>
          </w:p>
        </w:tc>
        <w:tc>
          <w:tcPr>
            <w:tcW w:w="2431" w:type="dxa"/>
          </w:tcPr>
          <w:p w14:paraId="77E4F921" w14:textId="77777777" w:rsidR="00517B60" w:rsidRPr="009E6FB8" w:rsidRDefault="00517B60">
            <w:pPr>
              <w:tabs>
                <w:tab w:val="left" w:pos="5670"/>
              </w:tabs>
              <w:spacing w:line="360" w:lineRule="auto"/>
              <w:jc w:val="right"/>
              <w:rPr>
                <w:b/>
              </w:rPr>
            </w:pPr>
          </w:p>
        </w:tc>
        <w:tc>
          <w:tcPr>
            <w:tcW w:w="1122" w:type="dxa"/>
          </w:tcPr>
          <w:p w14:paraId="263666D1" w14:textId="77777777" w:rsidR="00517B60" w:rsidRPr="001067A3" w:rsidRDefault="00517B60">
            <w:pPr>
              <w:tabs>
                <w:tab w:val="left" w:pos="5670"/>
              </w:tabs>
              <w:spacing w:line="360" w:lineRule="auto"/>
              <w:rPr>
                <w:b/>
                <w:highlight w:val="yellow"/>
              </w:rPr>
            </w:pPr>
          </w:p>
        </w:tc>
        <w:tc>
          <w:tcPr>
            <w:tcW w:w="1303" w:type="dxa"/>
          </w:tcPr>
          <w:p w14:paraId="10133546" w14:textId="77777777" w:rsidR="00517B60" w:rsidRPr="001067A3" w:rsidRDefault="00517B60" w:rsidP="001B17C0">
            <w:pPr>
              <w:tabs>
                <w:tab w:val="left" w:pos="5670"/>
              </w:tabs>
              <w:spacing w:line="360" w:lineRule="auto"/>
              <w:jc w:val="center"/>
              <w:rPr>
                <w:b/>
                <w:highlight w:val="yellow"/>
              </w:rPr>
            </w:pPr>
          </w:p>
        </w:tc>
      </w:tr>
    </w:tbl>
    <w:p w14:paraId="3B4DCA53" w14:textId="77777777" w:rsidR="003075EB" w:rsidRDefault="003075EB">
      <w:pPr>
        <w:pStyle w:val="a6"/>
        <w:jc w:val="both"/>
        <w:rPr>
          <w:rFonts w:ascii="Times New Roman" w:eastAsia="MS Mincho" w:hAnsi="Times New Roman"/>
          <w:sz w:val="24"/>
        </w:rPr>
      </w:pPr>
    </w:p>
    <w:p w14:paraId="3257B043" w14:textId="77777777" w:rsidR="003075EB" w:rsidRDefault="003075EB">
      <w:pPr>
        <w:pStyle w:val="a6"/>
        <w:jc w:val="both"/>
        <w:rPr>
          <w:rFonts w:ascii="Times New Roman" w:eastAsia="MS Mincho" w:hAnsi="Times New Roman"/>
          <w:sz w:val="24"/>
        </w:rPr>
      </w:pPr>
    </w:p>
    <w:p w14:paraId="6911D992" w14:textId="77777777" w:rsidR="003075EB" w:rsidRDefault="003075EB">
      <w:pPr>
        <w:pStyle w:val="a6"/>
        <w:jc w:val="both"/>
        <w:rPr>
          <w:rFonts w:ascii="Times New Roman" w:eastAsia="MS Mincho" w:hAnsi="Times New Roman"/>
          <w:sz w:val="24"/>
        </w:rPr>
      </w:pPr>
    </w:p>
    <w:p w14:paraId="6CD4B112" w14:textId="77777777" w:rsidR="003075EB" w:rsidRDefault="003075EB">
      <w:pPr>
        <w:tabs>
          <w:tab w:val="left" w:pos="5670"/>
        </w:tabs>
        <w:jc w:val="center"/>
      </w:pPr>
    </w:p>
    <w:tbl>
      <w:tblPr>
        <w:tblW w:w="0" w:type="auto"/>
        <w:tblLook w:val="01E0" w:firstRow="1" w:lastRow="1" w:firstColumn="1" w:lastColumn="1" w:noHBand="0" w:noVBand="0"/>
      </w:tblPr>
      <w:tblGrid>
        <w:gridCol w:w="5096"/>
        <w:gridCol w:w="4969"/>
      </w:tblGrid>
      <w:tr w:rsidR="0013289C" w:rsidRPr="00095BEC" w14:paraId="7E72831A" w14:textId="77777777" w:rsidTr="00095BEC">
        <w:tc>
          <w:tcPr>
            <w:tcW w:w="5210" w:type="dxa"/>
          </w:tcPr>
          <w:p w14:paraId="3699E31F" w14:textId="77777777" w:rsidR="0013289C" w:rsidRPr="00095BEC" w:rsidRDefault="0013289C" w:rsidP="00095BEC">
            <w:pPr>
              <w:tabs>
                <w:tab w:val="left" w:pos="5670"/>
              </w:tabs>
              <w:rPr>
                <w:b/>
              </w:rPr>
            </w:pPr>
            <w:r w:rsidRPr="00095BEC">
              <w:rPr>
                <w:b/>
              </w:rPr>
              <w:t>Заказчик:</w:t>
            </w:r>
          </w:p>
          <w:p w14:paraId="48AADF2C" w14:textId="77777777" w:rsidR="0013289C" w:rsidRPr="00896DF4" w:rsidRDefault="0013289C" w:rsidP="00095BEC">
            <w:pPr>
              <w:tabs>
                <w:tab w:val="left" w:pos="5670"/>
              </w:tabs>
            </w:pPr>
          </w:p>
          <w:p w14:paraId="5E407CB0" w14:textId="77777777" w:rsidR="0036713A" w:rsidRDefault="0036713A" w:rsidP="0036713A">
            <w:pPr>
              <w:tabs>
                <w:tab w:val="left" w:pos="4536"/>
              </w:tabs>
              <w:jc w:val="both"/>
            </w:pPr>
            <w:r>
              <w:t>Руководитель</w:t>
            </w:r>
          </w:p>
          <w:p w14:paraId="6AFC66BE" w14:textId="77777777" w:rsidR="0036713A" w:rsidRDefault="0036713A" w:rsidP="0036713A">
            <w:pPr>
              <w:tabs>
                <w:tab w:val="left" w:pos="4536"/>
              </w:tabs>
              <w:jc w:val="both"/>
            </w:pPr>
          </w:p>
          <w:p w14:paraId="6FFE7C0F" w14:textId="77777777" w:rsidR="0036713A" w:rsidRPr="0071496B" w:rsidRDefault="0036713A" w:rsidP="0036713A">
            <w:pPr>
              <w:tabs>
                <w:tab w:val="left" w:pos="4536"/>
              </w:tabs>
              <w:jc w:val="both"/>
            </w:pPr>
          </w:p>
          <w:p w14:paraId="10EA412A" w14:textId="77777777" w:rsidR="0036713A" w:rsidRPr="00B9239F" w:rsidRDefault="0036713A" w:rsidP="0036713A">
            <w:pPr>
              <w:tabs>
                <w:tab w:val="left" w:pos="4536"/>
              </w:tabs>
              <w:spacing w:before="240"/>
              <w:jc w:val="both"/>
              <w:rPr>
                <w:bCs/>
              </w:rPr>
            </w:pPr>
            <w:r w:rsidRPr="0071496B">
              <w:t>_______________</w:t>
            </w:r>
            <w:r>
              <w:t>____ ФИО</w:t>
            </w:r>
          </w:p>
          <w:p w14:paraId="05D2A986" w14:textId="77777777" w:rsidR="0013289C" w:rsidRDefault="0036713A" w:rsidP="0036713A">
            <w:pPr>
              <w:tabs>
                <w:tab w:val="left" w:pos="5670"/>
              </w:tabs>
            </w:pPr>
            <w:r w:rsidRPr="0071496B">
              <w:t>М.п.</w:t>
            </w:r>
          </w:p>
        </w:tc>
        <w:tc>
          <w:tcPr>
            <w:tcW w:w="5002" w:type="dxa"/>
          </w:tcPr>
          <w:p w14:paraId="7DBE352B" w14:textId="77777777" w:rsidR="0013289C" w:rsidRPr="00095BEC" w:rsidRDefault="0013289C" w:rsidP="00095BEC">
            <w:pPr>
              <w:tabs>
                <w:tab w:val="left" w:pos="5670"/>
              </w:tabs>
              <w:rPr>
                <w:b/>
              </w:rPr>
            </w:pPr>
            <w:r w:rsidRPr="00095BEC">
              <w:rPr>
                <w:b/>
              </w:rPr>
              <w:t>Исполнитель:</w:t>
            </w:r>
          </w:p>
          <w:p w14:paraId="050ABB5F" w14:textId="77777777" w:rsidR="0013289C" w:rsidRPr="00095BEC" w:rsidRDefault="0013289C" w:rsidP="00095BEC">
            <w:pPr>
              <w:tabs>
                <w:tab w:val="left" w:pos="5670"/>
              </w:tabs>
              <w:rPr>
                <w:b/>
              </w:rPr>
            </w:pPr>
          </w:p>
          <w:p w14:paraId="07C2CBA9" w14:textId="77777777" w:rsidR="0036713A" w:rsidRDefault="001F3E13" w:rsidP="00095BEC">
            <w:pPr>
              <w:spacing w:before="60"/>
              <w:jc w:val="both"/>
              <w:rPr>
                <w:bCs/>
              </w:rPr>
            </w:pPr>
            <w:r w:rsidRPr="00095BEC">
              <w:rPr>
                <w:bCs/>
              </w:rPr>
              <w:t>Директор</w:t>
            </w:r>
          </w:p>
          <w:p w14:paraId="570BC2F2" w14:textId="77777777" w:rsidR="0036713A" w:rsidRDefault="0036713A" w:rsidP="00095BEC">
            <w:pPr>
              <w:spacing w:before="60"/>
              <w:jc w:val="both"/>
              <w:rPr>
                <w:bCs/>
              </w:rPr>
            </w:pPr>
          </w:p>
          <w:p w14:paraId="7942B2B9" w14:textId="77777777" w:rsidR="0036713A" w:rsidRDefault="0036713A" w:rsidP="00095BEC">
            <w:pPr>
              <w:spacing w:before="60"/>
              <w:jc w:val="both"/>
              <w:rPr>
                <w:bCs/>
              </w:rPr>
            </w:pPr>
          </w:p>
          <w:p w14:paraId="0ECF6A3B" w14:textId="77777777" w:rsidR="001F3E13" w:rsidRPr="00095BEC" w:rsidRDefault="003D281F" w:rsidP="00095BEC">
            <w:pPr>
              <w:spacing w:before="60"/>
              <w:jc w:val="both"/>
              <w:rPr>
                <w:bCs/>
              </w:rPr>
            </w:pPr>
            <w:r>
              <w:rPr>
                <w:bCs/>
              </w:rPr>
              <w:t>_______________________Коленченко И.А.</w:t>
            </w:r>
          </w:p>
          <w:p w14:paraId="462B1933" w14:textId="77777777" w:rsidR="0013289C" w:rsidRDefault="001F3E13" w:rsidP="00095BEC">
            <w:pPr>
              <w:tabs>
                <w:tab w:val="left" w:pos="5670"/>
              </w:tabs>
            </w:pPr>
            <w:r w:rsidRPr="00095BEC">
              <w:rPr>
                <w:bCs/>
              </w:rPr>
              <w:t>М.п.</w:t>
            </w:r>
          </w:p>
        </w:tc>
      </w:tr>
    </w:tbl>
    <w:p w14:paraId="0A1C8AE3" w14:textId="77777777" w:rsidR="003075EB" w:rsidRDefault="003075EB">
      <w:pPr>
        <w:pStyle w:val="a6"/>
        <w:jc w:val="both"/>
        <w:rPr>
          <w:rFonts w:eastAsia="MS Mincho"/>
        </w:rPr>
      </w:pPr>
    </w:p>
    <w:sectPr w:rsidR="003075EB" w:rsidSect="001D339A">
      <w:footerReference w:type="even" r:id="rId11"/>
      <w:footerReference w:type="default" r:id="rId12"/>
      <w:pgSz w:w="11906" w:h="16838" w:code="9"/>
      <w:pgMar w:top="851" w:right="707" w:bottom="851" w:left="1134"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D4DC" w14:textId="77777777" w:rsidR="008308E6" w:rsidRDefault="008308E6">
      <w:r>
        <w:separator/>
      </w:r>
    </w:p>
  </w:endnote>
  <w:endnote w:type="continuationSeparator" w:id="0">
    <w:p w14:paraId="6D4CC8DA" w14:textId="77777777" w:rsidR="008308E6" w:rsidRDefault="0083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ommonBullets">
    <w:charset w:val="02"/>
    <w:family w:val="swiss"/>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32E1" w14:textId="77777777" w:rsidR="001D339A" w:rsidRDefault="001D339A">
    <w:pPr>
      <w:pStyle w:val="a8"/>
      <w:jc w:val="right"/>
    </w:pPr>
    <w:r>
      <w:fldChar w:fldCharType="begin"/>
    </w:r>
    <w:r>
      <w:instrText>PAGE   \* MERGEFORMAT</w:instrText>
    </w:r>
    <w:r>
      <w:fldChar w:fldCharType="separate"/>
    </w:r>
    <w:r>
      <w:t>2</w:t>
    </w:r>
    <w:r>
      <w:fldChar w:fldCharType="end"/>
    </w:r>
  </w:p>
  <w:p w14:paraId="316C4CD6" w14:textId="77777777" w:rsidR="003D281F" w:rsidRDefault="003D281F" w:rsidP="00B4561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669A" w14:textId="77777777" w:rsidR="003D281F" w:rsidRDefault="004E2D7F" w:rsidP="00FD2946">
    <w:pPr>
      <w:pStyle w:val="a8"/>
      <w:framePr w:wrap="around" w:vAnchor="text" w:hAnchor="margin" w:xAlign="outside" w:y="1"/>
      <w:rPr>
        <w:rStyle w:val="aa"/>
      </w:rPr>
    </w:pPr>
    <w:r>
      <w:rPr>
        <w:rStyle w:val="aa"/>
      </w:rPr>
      <w:fldChar w:fldCharType="begin"/>
    </w:r>
    <w:r w:rsidR="003D281F">
      <w:rPr>
        <w:rStyle w:val="aa"/>
      </w:rPr>
      <w:instrText xml:space="preserve">PAGE  </w:instrText>
    </w:r>
    <w:r>
      <w:rPr>
        <w:rStyle w:val="aa"/>
      </w:rPr>
      <w:fldChar w:fldCharType="separate"/>
    </w:r>
    <w:r w:rsidR="00896DF4">
      <w:rPr>
        <w:rStyle w:val="aa"/>
        <w:noProof/>
      </w:rPr>
      <w:t>5</w:t>
    </w:r>
    <w:r>
      <w:rPr>
        <w:rStyle w:val="aa"/>
      </w:rPr>
      <w:fldChar w:fldCharType="end"/>
    </w:r>
  </w:p>
  <w:p w14:paraId="0742EF5A" w14:textId="77777777" w:rsidR="003D281F" w:rsidRDefault="003D281F" w:rsidP="00B4561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12DE" w14:textId="77777777" w:rsidR="008308E6" w:rsidRDefault="008308E6">
      <w:r>
        <w:separator/>
      </w:r>
    </w:p>
  </w:footnote>
  <w:footnote w:type="continuationSeparator" w:id="0">
    <w:p w14:paraId="62F4F98D" w14:textId="77777777" w:rsidR="008308E6" w:rsidRDefault="00830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0C91"/>
    <w:multiLevelType w:val="multilevel"/>
    <w:tmpl w:val="7B923230"/>
    <w:lvl w:ilvl="0">
      <w:start w:val="1"/>
      <w:numFmt w:val="decimal"/>
      <w:lvlText w:val="%1."/>
      <w:lvlJc w:val="left"/>
      <w:pPr>
        <w:tabs>
          <w:tab w:val="num" w:pos="420"/>
        </w:tabs>
        <w:ind w:left="420" w:hanging="420"/>
      </w:pPr>
      <w:rPr>
        <w:rFonts w:eastAsia="MS Mincho" w:cs="Courier New" w:hint="default"/>
      </w:rPr>
    </w:lvl>
    <w:lvl w:ilvl="1">
      <w:start w:val="1"/>
      <w:numFmt w:val="decimal"/>
      <w:lvlText w:val="%1.%2."/>
      <w:lvlJc w:val="left"/>
      <w:pPr>
        <w:tabs>
          <w:tab w:val="num" w:pos="720"/>
        </w:tabs>
        <w:ind w:left="720" w:hanging="420"/>
      </w:pPr>
      <w:rPr>
        <w:rFonts w:eastAsia="MS Mincho" w:cs="Courier New" w:hint="default"/>
      </w:rPr>
    </w:lvl>
    <w:lvl w:ilvl="2">
      <w:start w:val="1"/>
      <w:numFmt w:val="decimal"/>
      <w:lvlText w:val="%1.%2.%3."/>
      <w:lvlJc w:val="left"/>
      <w:pPr>
        <w:tabs>
          <w:tab w:val="num" w:pos="1320"/>
        </w:tabs>
        <w:ind w:left="1320" w:hanging="720"/>
      </w:pPr>
      <w:rPr>
        <w:rFonts w:eastAsia="MS Mincho" w:cs="Courier New" w:hint="default"/>
      </w:rPr>
    </w:lvl>
    <w:lvl w:ilvl="3">
      <w:start w:val="1"/>
      <w:numFmt w:val="decimal"/>
      <w:lvlText w:val="%1.%2.%3.%4."/>
      <w:lvlJc w:val="left"/>
      <w:pPr>
        <w:tabs>
          <w:tab w:val="num" w:pos="1620"/>
        </w:tabs>
        <w:ind w:left="1620" w:hanging="720"/>
      </w:pPr>
      <w:rPr>
        <w:rFonts w:eastAsia="MS Mincho" w:cs="Courier New" w:hint="default"/>
      </w:rPr>
    </w:lvl>
    <w:lvl w:ilvl="4">
      <w:start w:val="1"/>
      <w:numFmt w:val="decimal"/>
      <w:lvlText w:val="%1.%2.%3.%4.%5."/>
      <w:lvlJc w:val="left"/>
      <w:pPr>
        <w:tabs>
          <w:tab w:val="num" w:pos="2280"/>
        </w:tabs>
        <w:ind w:left="2280" w:hanging="1080"/>
      </w:pPr>
      <w:rPr>
        <w:rFonts w:eastAsia="MS Mincho" w:cs="Courier New" w:hint="default"/>
      </w:rPr>
    </w:lvl>
    <w:lvl w:ilvl="5">
      <w:start w:val="1"/>
      <w:numFmt w:val="decimal"/>
      <w:lvlText w:val="%1.%2.%3.%4.%5.%6."/>
      <w:lvlJc w:val="left"/>
      <w:pPr>
        <w:tabs>
          <w:tab w:val="num" w:pos="2580"/>
        </w:tabs>
        <w:ind w:left="2580" w:hanging="1080"/>
      </w:pPr>
      <w:rPr>
        <w:rFonts w:eastAsia="MS Mincho" w:cs="Courier New" w:hint="default"/>
      </w:rPr>
    </w:lvl>
    <w:lvl w:ilvl="6">
      <w:start w:val="1"/>
      <w:numFmt w:val="decimal"/>
      <w:lvlText w:val="%1.%2.%3.%4.%5.%6.%7."/>
      <w:lvlJc w:val="left"/>
      <w:pPr>
        <w:tabs>
          <w:tab w:val="num" w:pos="3240"/>
        </w:tabs>
        <w:ind w:left="3240" w:hanging="1440"/>
      </w:pPr>
      <w:rPr>
        <w:rFonts w:eastAsia="MS Mincho" w:cs="Courier New" w:hint="default"/>
      </w:rPr>
    </w:lvl>
    <w:lvl w:ilvl="7">
      <w:start w:val="1"/>
      <w:numFmt w:val="decimal"/>
      <w:lvlText w:val="%1.%2.%3.%4.%5.%6.%7.%8."/>
      <w:lvlJc w:val="left"/>
      <w:pPr>
        <w:tabs>
          <w:tab w:val="num" w:pos="3540"/>
        </w:tabs>
        <w:ind w:left="3540" w:hanging="1440"/>
      </w:pPr>
      <w:rPr>
        <w:rFonts w:eastAsia="MS Mincho" w:cs="Courier New" w:hint="default"/>
      </w:rPr>
    </w:lvl>
    <w:lvl w:ilvl="8">
      <w:start w:val="1"/>
      <w:numFmt w:val="decimal"/>
      <w:lvlText w:val="%1.%2.%3.%4.%5.%6.%7.%8.%9."/>
      <w:lvlJc w:val="left"/>
      <w:pPr>
        <w:tabs>
          <w:tab w:val="num" w:pos="4200"/>
        </w:tabs>
        <w:ind w:left="4200" w:hanging="1800"/>
      </w:pPr>
      <w:rPr>
        <w:rFonts w:eastAsia="MS Mincho" w:cs="Courier New" w:hint="default"/>
      </w:rPr>
    </w:lvl>
  </w:abstractNum>
  <w:abstractNum w:abstractNumId="1" w15:restartNumberingAfterBreak="0">
    <w:nsid w:val="1216023F"/>
    <w:multiLevelType w:val="hybridMultilevel"/>
    <w:tmpl w:val="9AD6AC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57534E1"/>
    <w:multiLevelType w:val="multilevel"/>
    <w:tmpl w:val="A760B59E"/>
    <w:lvl w:ilvl="0">
      <w:start w:val="1"/>
      <w:numFmt w:val="decimal"/>
      <w:lvlText w:val="%1."/>
      <w:lvlJc w:val="left"/>
      <w:pPr>
        <w:tabs>
          <w:tab w:val="num" w:pos="1182"/>
        </w:tabs>
        <w:ind w:firstLine="822"/>
      </w:pPr>
      <w:rPr>
        <w:rFonts w:hint="default"/>
      </w:rPr>
    </w:lvl>
    <w:lvl w:ilvl="1">
      <w:start w:val="2"/>
      <w:numFmt w:val="decimal"/>
      <w:lvlText w:val="%1.%2."/>
      <w:lvlJc w:val="left"/>
      <w:pPr>
        <w:tabs>
          <w:tab w:val="num" w:pos="1222"/>
        </w:tabs>
        <w:ind w:left="1222" w:hanging="825"/>
      </w:pPr>
      <w:rPr>
        <w:rFonts w:hint="default"/>
      </w:rPr>
    </w:lvl>
    <w:lvl w:ilvl="2">
      <w:start w:val="1"/>
      <w:numFmt w:val="decimal"/>
      <w:lvlText w:val="%1.%2.%3."/>
      <w:lvlJc w:val="left"/>
      <w:pPr>
        <w:tabs>
          <w:tab w:val="num" w:pos="1619"/>
        </w:tabs>
        <w:ind w:left="1619" w:hanging="825"/>
      </w:pPr>
      <w:rPr>
        <w:rFonts w:hint="default"/>
      </w:rPr>
    </w:lvl>
    <w:lvl w:ilvl="3">
      <w:start w:val="1"/>
      <w:numFmt w:val="decimal"/>
      <w:lvlText w:val="%1.%2.%3.%4."/>
      <w:lvlJc w:val="left"/>
      <w:pPr>
        <w:tabs>
          <w:tab w:val="num" w:pos="2016"/>
        </w:tabs>
        <w:ind w:left="2016" w:hanging="825"/>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3" w15:restartNumberingAfterBreak="0">
    <w:nsid w:val="394551C2"/>
    <w:multiLevelType w:val="hybridMultilevel"/>
    <w:tmpl w:val="88DC007C"/>
    <w:lvl w:ilvl="0" w:tplc="FFFFFFFF">
      <w:start w:val="1"/>
      <w:numFmt w:val="bullet"/>
      <w:lvlText w:val=""/>
      <w:lvlJc w:val="left"/>
      <w:pPr>
        <w:tabs>
          <w:tab w:val="num" w:pos="530"/>
        </w:tabs>
        <w:ind w:left="170" w:firstLine="0"/>
      </w:pPr>
      <w:rPr>
        <w:rFonts w:ascii="CommonBullets" w:hAnsi="CommonBulle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C038E1"/>
    <w:multiLevelType w:val="hybridMultilevel"/>
    <w:tmpl w:val="A4863E1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4691854">
    <w:abstractNumId w:val="3"/>
  </w:num>
  <w:num w:numId="2" w16cid:durableId="39524519">
    <w:abstractNumId w:val="3"/>
  </w:num>
  <w:num w:numId="3" w16cid:durableId="266694121">
    <w:abstractNumId w:val="2"/>
  </w:num>
  <w:num w:numId="4" w16cid:durableId="1803619845">
    <w:abstractNumId w:val="1"/>
  </w:num>
  <w:num w:numId="5" w16cid:durableId="296034296">
    <w:abstractNumId w:val="0"/>
  </w:num>
  <w:num w:numId="6" w16cid:durableId="576208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evenAndOddHeaders/>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BE"/>
    <w:rsid w:val="000051A4"/>
    <w:rsid w:val="00017CF8"/>
    <w:rsid w:val="00052A6E"/>
    <w:rsid w:val="00056BE8"/>
    <w:rsid w:val="00070C9B"/>
    <w:rsid w:val="0008088E"/>
    <w:rsid w:val="000929BB"/>
    <w:rsid w:val="00095BEC"/>
    <w:rsid w:val="000B3491"/>
    <w:rsid w:val="000C106E"/>
    <w:rsid w:val="000C64F9"/>
    <w:rsid w:val="000E3F8A"/>
    <w:rsid w:val="00102AAB"/>
    <w:rsid w:val="00104CFC"/>
    <w:rsid w:val="001067A3"/>
    <w:rsid w:val="00106967"/>
    <w:rsid w:val="0012042B"/>
    <w:rsid w:val="0012042D"/>
    <w:rsid w:val="001224D8"/>
    <w:rsid w:val="0013289C"/>
    <w:rsid w:val="0014540F"/>
    <w:rsid w:val="001509C2"/>
    <w:rsid w:val="00150A98"/>
    <w:rsid w:val="0015291B"/>
    <w:rsid w:val="00171834"/>
    <w:rsid w:val="00171CA3"/>
    <w:rsid w:val="00193210"/>
    <w:rsid w:val="001B17C0"/>
    <w:rsid w:val="001C0E0E"/>
    <w:rsid w:val="001C35C0"/>
    <w:rsid w:val="001C406E"/>
    <w:rsid w:val="001D339A"/>
    <w:rsid w:val="001F3C5D"/>
    <w:rsid w:val="001F3E13"/>
    <w:rsid w:val="00203FEB"/>
    <w:rsid w:val="00204E77"/>
    <w:rsid w:val="002105EA"/>
    <w:rsid w:val="0022019F"/>
    <w:rsid w:val="002213CD"/>
    <w:rsid w:val="00231805"/>
    <w:rsid w:val="0025476D"/>
    <w:rsid w:val="00274106"/>
    <w:rsid w:val="00292002"/>
    <w:rsid w:val="002A4B8F"/>
    <w:rsid w:val="002B14C5"/>
    <w:rsid w:val="002B204F"/>
    <w:rsid w:val="002B4E8D"/>
    <w:rsid w:val="002D10A6"/>
    <w:rsid w:val="002D61D7"/>
    <w:rsid w:val="002E74F0"/>
    <w:rsid w:val="002F1EDE"/>
    <w:rsid w:val="002F786C"/>
    <w:rsid w:val="003075EB"/>
    <w:rsid w:val="00320A09"/>
    <w:rsid w:val="0036713A"/>
    <w:rsid w:val="003A5104"/>
    <w:rsid w:val="003C35D7"/>
    <w:rsid w:val="003D281F"/>
    <w:rsid w:val="003D7EEA"/>
    <w:rsid w:val="003F13E2"/>
    <w:rsid w:val="003F7C4B"/>
    <w:rsid w:val="00412FDD"/>
    <w:rsid w:val="004136F5"/>
    <w:rsid w:val="004219F4"/>
    <w:rsid w:val="00427166"/>
    <w:rsid w:val="0043029F"/>
    <w:rsid w:val="004320AF"/>
    <w:rsid w:val="00434F7D"/>
    <w:rsid w:val="004535AA"/>
    <w:rsid w:val="0046037E"/>
    <w:rsid w:val="0046041F"/>
    <w:rsid w:val="00467495"/>
    <w:rsid w:val="00477AA1"/>
    <w:rsid w:val="0049223A"/>
    <w:rsid w:val="004A40E2"/>
    <w:rsid w:val="004B27DB"/>
    <w:rsid w:val="004C63FB"/>
    <w:rsid w:val="004D352D"/>
    <w:rsid w:val="004D6AF9"/>
    <w:rsid w:val="004E2D7F"/>
    <w:rsid w:val="004F2C4C"/>
    <w:rsid w:val="004F3A88"/>
    <w:rsid w:val="005036A1"/>
    <w:rsid w:val="005040EA"/>
    <w:rsid w:val="00517B60"/>
    <w:rsid w:val="0053648B"/>
    <w:rsid w:val="00543F14"/>
    <w:rsid w:val="00594E1C"/>
    <w:rsid w:val="005B137A"/>
    <w:rsid w:val="005B7147"/>
    <w:rsid w:val="00611214"/>
    <w:rsid w:val="00657FDC"/>
    <w:rsid w:val="006746B7"/>
    <w:rsid w:val="006803E9"/>
    <w:rsid w:val="0068513A"/>
    <w:rsid w:val="006A00CC"/>
    <w:rsid w:val="006A2ED2"/>
    <w:rsid w:val="006B0B34"/>
    <w:rsid w:val="006B2929"/>
    <w:rsid w:val="006C2C3F"/>
    <w:rsid w:val="006D6299"/>
    <w:rsid w:val="006F2627"/>
    <w:rsid w:val="006F6741"/>
    <w:rsid w:val="0071106C"/>
    <w:rsid w:val="00717FBD"/>
    <w:rsid w:val="007215B0"/>
    <w:rsid w:val="007431BA"/>
    <w:rsid w:val="007629FD"/>
    <w:rsid w:val="0076332F"/>
    <w:rsid w:val="00777528"/>
    <w:rsid w:val="00785B42"/>
    <w:rsid w:val="007A46C1"/>
    <w:rsid w:val="007D6D08"/>
    <w:rsid w:val="007D7973"/>
    <w:rsid w:val="007E0A1B"/>
    <w:rsid w:val="007F5EDB"/>
    <w:rsid w:val="007F7A2C"/>
    <w:rsid w:val="00817A6C"/>
    <w:rsid w:val="008308E6"/>
    <w:rsid w:val="00890CF2"/>
    <w:rsid w:val="00891A33"/>
    <w:rsid w:val="00894727"/>
    <w:rsid w:val="00896DF4"/>
    <w:rsid w:val="008A5444"/>
    <w:rsid w:val="008D03DB"/>
    <w:rsid w:val="008D1022"/>
    <w:rsid w:val="008D3620"/>
    <w:rsid w:val="008D5888"/>
    <w:rsid w:val="008E7A3E"/>
    <w:rsid w:val="0093343D"/>
    <w:rsid w:val="00946191"/>
    <w:rsid w:val="00987700"/>
    <w:rsid w:val="00987758"/>
    <w:rsid w:val="009946D6"/>
    <w:rsid w:val="009C39EF"/>
    <w:rsid w:val="009D6CF5"/>
    <w:rsid w:val="009D7B2C"/>
    <w:rsid w:val="009E6FB8"/>
    <w:rsid w:val="009F54D5"/>
    <w:rsid w:val="00A40CE0"/>
    <w:rsid w:val="00A470B2"/>
    <w:rsid w:val="00A5109D"/>
    <w:rsid w:val="00A861A8"/>
    <w:rsid w:val="00AB1306"/>
    <w:rsid w:val="00AE7FEC"/>
    <w:rsid w:val="00AF101A"/>
    <w:rsid w:val="00B02AD7"/>
    <w:rsid w:val="00B04740"/>
    <w:rsid w:val="00B305DA"/>
    <w:rsid w:val="00B37CAF"/>
    <w:rsid w:val="00B42F91"/>
    <w:rsid w:val="00B45611"/>
    <w:rsid w:val="00B66594"/>
    <w:rsid w:val="00B811E8"/>
    <w:rsid w:val="00B815A1"/>
    <w:rsid w:val="00B93E9C"/>
    <w:rsid w:val="00B963C9"/>
    <w:rsid w:val="00BA09F5"/>
    <w:rsid w:val="00BA33FB"/>
    <w:rsid w:val="00BB5489"/>
    <w:rsid w:val="00BE1F29"/>
    <w:rsid w:val="00C123E5"/>
    <w:rsid w:val="00C172A8"/>
    <w:rsid w:val="00C412C4"/>
    <w:rsid w:val="00C62A04"/>
    <w:rsid w:val="00C86DF8"/>
    <w:rsid w:val="00C90AD3"/>
    <w:rsid w:val="00CB3992"/>
    <w:rsid w:val="00CE6848"/>
    <w:rsid w:val="00CF2FE7"/>
    <w:rsid w:val="00D15259"/>
    <w:rsid w:val="00D4029C"/>
    <w:rsid w:val="00D411CE"/>
    <w:rsid w:val="00D7345E"/>
    <w:rsid w:val="00D87D60"/>
    <w:rsid w:val="00D959EB"/>
    <w:rsid w:val="00D977F0"/>
    <w:rsid w:val="00DB0952"/>
    <w:rsid w:val="00DB25FF"/>
    <w:rsid w:val="00DB2BA3"/>
    <w:rsid w:val="00DB6CED"/>
    <w:rsid w:val="00DD665C"/>
    <w:rsid w:val="00DE12FD"/>
    <w:rsid w:val="00E030FE"/>
    <w:rsid w:val="00E07F4A"/>
    <w:rsid w:val="00E21E52"/>
    <w:rsid w:val="00E30651"/>
    <w:rsid w:val="00E54A93"/>
    <w:rsid w:val="00E75838"/>
    <w:rsid w:val="00E80652"/>
    <w:rsid w:val="00EC554A"/>
    <w:rsid w:val="00ED3C80"/>
    <w:rsid w:val="00ED60D4"/>
    <w:rsid w:val="00F13677"/>
    <w:rsid w:val="00F23389"/>
    <w:rsid w:val="00F24271"/>
    <w:rsid w:val="00F3207F"/>
    <w:rsid w:val="00F44B18"/>
    <w:rsid w:val="00F66CBE"/>
    <w:rsid w:val="00F7491C"/>
    <w:rsid w:val="00F74D8C"/>
    <w:rsid w:val="00F834F9"/>
    <w:rsid w:val="00F85392"/>
    <w:rsid w:val="00F9442C"/>
    <w:rsid w:val="00FD0FCC"/>
    <w:rsid w:val="00FD2946"/>
    <w:rsid w:val="00FE7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6158A"/>
  <w15:docId w15:val="{CC262405-94F7-48A1-A546-9AC8DFCB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D7F"/>
    <w:rPr>
      <w:sz w:val="24"/>
      <w:szCs w:val="24"/>
    </w:rPr>
  </w:style>
  <w:style w:type="paragraph" w:styleId="1">
    <w:name w:val="heading 1"/>
    <w:basedOn w:val="a"/>
    <w:next w:val="a"/>
    <w:qFormat/>
    <w:rsid w:val="004E2D7F"/>
    <w:pPr>
      <w:keepNext/>
      <w:keepLines/>
      <w:suppressAutoHyphens/>
      <w:spacing w:before="200" w:after="160"/>
      <w:jc w:val="center"/>
      <w:outlineLvl w:val="0"/>
    </w:pPr>
    <w:rPr>
      <w:rFonts w:ascii="TimesET" w:hAnsi="TimesET" w:cs="TimesET"/>
      <w:b/>
      <w:bCs/>
      <w:caps/>
      <w:sz w:val="22"/>
      <w:szCs w:val="22"/>
    </w:rPr>
  </w:style>
  <w:style w:type="paragraph" w:styleId="7">
    <w:name w:val="heading 7"/>
    <w:basedOn w:val="a"/>
    <w:next w:val="a"/>
    <w:qFormat/>
    <w:rsid w:val="004E2D7F"/>
    <w:pPr>
      <w:keepNext/>
      <w:ind w:firstLine="397"/>
      <w:jc w:val="right"/>
      <w:outlineLvl w:val="6"/>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журнал"/>
    <w:basedOn w:val="a"/>
    <w:rsid w:val="004E2D7F"/>
    <w:rPr>
      <w:sz w:val="20"/>
    </w:rPr>
  </w:style>
  <w:style w:type="paragraph" w:customStyle="1" w:styleId="10">
    <w:name w:val="Стиль1"/>
    <w:basedOn w:val="a"/>
    <w:rsid w:val="004E2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pPr>
    <w:rPr>
      <w:rFonts w:ascii="Tahoma" w:hAnsi="Tahoma" w:cs="Tahoma"/>
      <w:b/>
      <w:bCs/>
      <w:sz w:val="20"/>
    </w:rPr>
  </w:style>
  <w:style w:type="paragraph" w:customStyle="1" w:styleId="0">
    <w:name w:val="уплотненный 0"/>
    <w:aliases w:val="1"/>
    <w:basedOn w:val="a"/>
    <w:autoRedefine/>
    <w:rsid w:val="004E2D7F"/>
    <w:pPr>
      <w:ind w:left="-57" w:right="-57"/>
      <w:jc w:val="both"/>
    </w:pPr>
    <w:rPr>
      <w:rFonts w:ascii="Tahoma" w:hAnsi="Tahoma"/>
      <w:spacing w:val="-2"/>
      <w:sz w:val="14"/>
    </w:rPr>
  </w:style>
  <w:style w:type="character" w:customStyle="1" w:styleId="a4">
    <w:name w:val="Личный стиль сообщения"/>
    <w:rsid w:val="004E2D7F"/>
    <w:rPr>
      <w:rFonts w:ascii="Arial" w:hAnsi="Arial" w:cs="Arial"/>
      <w:color w:val="auto"/>
      <w:sz w:val="20"/>
    </w:rPr>
  </w:style>
  <w:style w:type="character" w:customStyle="1" w:styleId="a5">
    <w:name w:val="Личный стиль ответа"/>
    <w:rsid w:val="004E2D7F"/>
    <w:rPr>
      <w:rFonts w:ascii="Arial" w:hAnsi="Arial" w:cs="Arial"/>
      <w:color w:val="auto"/>
      <w:sz w:val="20"/>
    </w:rPr>
  </w:style>
  <w:style w:type="character" w:customStyle="1" w:styleId="bold">
    <w:name w:val="Дата_bold"/>
    <w:rsid w:val="004E2D7F"/>
    <w:rPr>
      <w:rFonts w:ascii="Tahoma" w:hAnsi="Tahoma" w:cs="Tahoma"/>
      <w:b/>
      <w:bCs/>
      <w:sz w:val="14"/>
    </w:rPr>
  </w:style>
  <w:style w:type="paragraph" w:styleId="a6">
    <w:name w:val="Plain Text"/>
    <w:basedOn w:val="a"/>
    <w:rsid w:val="004E2D7F"/>
    <w:rPr>
      <w:rFonts w:ascii="Courier New" w:hAnsi="Courier New" w:cs="Courier New"/>
      <w:sz w:val="20"/>
      <w:szCs w:val="20"/>
    </w:rPr>
  </w:style>
  <w:style w:type="paragraph" w:customStyle="1" w:styleId="a7">
    <w:name w:val="еее"/>
    <w:basedOn w:val="a"/>
    <w:rsid w:val="004E2D7F"/>
    <w:pPr>
      <w:spacing w:after="80"/>
      <w:ind w:firstLine="397"/>
      <w:jc w:val="both"/>
    </w:pPr>
    <w:rPr>
      <w:rFonts w:ascii="TimesET" w:hAnsi="TimesET" w:cs="TimesET"/>
      <w:sz w:val="20"/>
      <w:szCs w:val="20"/>
      <w:lang w:val="en-US"/>
    </w:rPr>
  </w:style>
  <w:style w:type="paragraph" w:styleId="a8">
    <w:name w:val="footer"/>
    <w:basedOn w:val="a"/>
    <w:link w:val="a9"/>
    <w:uiPriority w:val="99"/>
    <w:rsid w:val="004E2D7F"/>
    <w:pPr>
      <w:tabs>
        <w:tab w:val="center" w:pos="4536"/>
        <w:tab w:val="right" w:pos="9072"/>
      </w:tabs>
      <w:ind w:firstLine="397"/>
      <w:jc w:val="both"/>
    </w:pPr>
    <w:rPr>
      <w:rFonts w:ascii="TimesET" w:hAnsi="TimesET" w:cs="TimesET"/>
      <w:sz w:val="20"/>
      <w:szCs w:val="20"/>
    </w:rPr>
  </w:style>
  <w:style w:type="paragraph" w:customStyle="1" w:styleId="god">
    <w:name w:val="god"/>
    <w:basedOn w:val="a"/>
    <w:rsid w:val="004E2D7F"/>
    <w:pPr>
      <w:keepNext/>
      <w:spacing w:before="192" w:after="120"/>
      <w:jc w:val="center"/>
    </w:pPr>
    <w:rPr>
      <w:rFonts w:ascii="TimesET" w:hAnsi="TimesET" w:cs="TimesET"/>
      <w:b/>
      <w:bCs/>
      <w:sz w:val="20"/>
      <w:szCs w:val="20"/>
    </w:rPr>
  </w:style>
  <w:style w:type="character" w:styleId="aa">
    <w:name w:val="page number"/>
    <w:basedOn w:val="a0"/>
    <w:rsid w:val="004E2D7F"/>
  </w:style>
  <w:style w:type="paragraph" w:styleId="ab">
    <w:name w:val="footnote text"/>
    <w:basedOn w:val="a"/>
    <w:semiHidden/>
    <w:rsid w:val="004E2D7F"/>
    <w:pPr>
      <w:ind w:firstLine="397"/>
      <w:jc w:val="both"/>
    </w:pPr>
    <w:rPr>
      <w:rFonts w:ascii="TimesET" w:hAnsi="TimesET" w:cs="TimesET"/>
      <w:sz w:val="20"/>
      <w:szCs w:val="20"/>
    </w:rPr>
  </w:style>
  <w:style w:type="character" w:styleId="ac">
    <w:name w:val="footnote reference"/>
    <w:semiHidden/>
    <w:rsid w:val="004E2D7F"/>
    <w:rPr>
      <w:vertAlign w:val="superscript"/>
    </w:rPr>
  </w:style>
  <w:style w:type="character" w:styleId="ad">
    <w:name w:val="Hyperlink"/>
    <w:rsid w:val="004E2D7F"/>
    <w:rPr>
      <w:color w:val="0000FF"/>
      <w:u w:val="single"/>
    </w:rPr>
  </w:style>
  <w:style w:type="paragraph" w:styleId="ae">
    <w:name w:val="Body Text"/>
    <w:basedOn w:val="a"/>
    <w:rsid w:val="004E2D7F"/>
    <w:pPr>
      <w:tabs>
        <w:tab w:val="left" w:pos="5670"/>
      </w:tabs>
      <w:spacing w:before="60"/>
    </w:pPr>
    <w:rPr>
      <w:sz w:val="20"/>
      <w:szCs w:val="20"/>
    </w:rPr>
  </w:style>
  <w:style w:type="paragraph" w:customStyle="1" w:styleId="rubka">
    <w:name w:val="rubka"/>
    <w:basedOn w:val="a"/>
    <w:rsid w:val="004E2D7F"/>
    <w:pPr>
      <w:keepNext/>
      <w:keepLines/>
      <w:tabs>
        <w:tab w:val="left" w:leader="dot" w:pos="4082"/>
      </w:tabs>
      <w:spacing w:before="240" w:after="120"/>
      <w:jc w:val="center"/>
    </w:pPr>
    <w:rPr>
      <w:rFonts w:ascii="Antiqua" w:hAnsi="Antiqua"/>
      <w:b/>
      <w:caps/>
      <w:szCs w:val="20"/>
    </w:rPr>
  </w:style>
  <w:style w:type="paragraph" w:styleId="af">
    <w:name w:val="header"/>
    <w:basedOn w:val="a"/>
    <w:rsid w:val="004E2D7F"/>
    <w:pPr>
      <w:tabs>
        <w:tab w:val="center" w:pos="4677"/>
        <w:tab w:val="right" w:pos="9355"/>
      </w:tabs>
    </w:pPr>
  </w:style>
  <w:style w:type="paragraph" w:styleId="2">
    <w:name w:val="Body Text Indent 2"/>
    <w:basedOn w:val="a"/>
    <w:rsid w:val="0013289C"/>
    <w:pPr>
      <w:spacing w:after="120" w:line="480" w:lineRule="auto"/>
      <w:ind w:left="283"/>
    </w:pPr>
  </w:style>
  <w:style w:type="table" w:styleId="af0">
    <w:name w:val="Table Grid"/>
    <w:basedOn w:val="a1"/>
    <w:rsid w:val="00132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w:basedOn w:val="a"/>
    <w:rsid w:val="0013289C"/>
    <w:pPr>
      <w:spacing w:before="100" w:beforeAutospacing="1" w:after="100" w:afterAutospacing="1"/>
    </w:pPr>
    <w:rPr>
      <w:rFonts w:ascii="Tahoma" w:hAnsi="Tahoma" w:cs="Tahoma"/>
      <w:sz w:val="20"/>
      <w:szCs w:val="20"/>
      <w:lang w:val="en-US" w:eastAsia="en-US"/>
    </w:rPr>
  </w:style>
  <w:style w:type="paragraph" w:styleId="af2">
    <w:name w:val="Body Text Indent"/>
    <w:basedOn w:val="a"/>
    <w:rsid w:val="0012042B"/>
    <w:pPr>
      <w:spacing w:after="120"/>
      <w:ind w:left="283"/>
    </w:pPr>
  </w:style>
  <w:style w:type="paragraph" w:styleId="af3">
    <w:name w:val="Balloon Text"/>
    <w:basedOn w:val="a"/>
    <w:semiHidden/>
    <w:rsid w:val="008A5444"/>
    <w:rPr>
      <w:rFonts w:ascii="Tahoma" w:hAnsi="Tahoma" w:cs="Tahoma"/>
      <w:sz w:val="16"/>
      <w:szCs w:val="16"/>
    </w:rPr>
  </w:style>
  <w:style w:type="character" w:customStyle="1" w:styleId="a9">
    <w:name w:val="Нижний колонтитул Знак"/>
    <w:link w:val="a8"/>
    <w:uiPriority w:val="99"/>
    <w:rsid w:val="001D339A"/>
    <w:rPr>
      <w:rFonts w:ascii="TimesET" w:hAnsi="TimesET" w:cs="TimesET"/>
    </w:rPr>
  </w:style>
  <w:style w:type="character" w:styleId="af4">
    <w:name w:val="Unresolved Mention"/>
    <w:basedOn w:val="a0"/>
    <w:uiPriority w:val="99"/>
    <w:semiHidden/>
    <w:unhideWhenUsed/>
    <w:rsid w:val="00460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3244">
      <w:bodyDiv w:val="1"/>
      <w:marLeft w:val="0"/>
      <w:marRight w:val="0"/>
      <w:marTop w:val="0"/>
      <w:marBottom w:val="0"/>
      <w:divBdr>
        <w:top w:val="none" w:sz="0" w:space="0" w:color="auto"/>
        <w:left w:val="none" w:sz="0" w:space="0" w:color="auto"/>
        <w:bottom w:val="none" w:sz="0" w:space="0" w:color="auto"/>
        <w:right w:val="none" w:sz="0" w:space="0" w:color="auto"/>
      </w:divBdr>
    </w:div>
    <w:div w:id="147678339">
      <w:bodyDiv w:val="1"/>
      <w:marLeft w:val="0"/>
      <w:marRight w:val="0"/>
      <w:marTop w:val="0"/>
      <w:marBottom w:val="0"/>
      <w:divBdr>
        <w:top w:val="none" w:sz="0" w:space="0" w:color="auto"/>
        <w:left w:val="none" w:sz="0" w:space="0" w:color="auto"/>
        <w:bottom w:val="none" w:sz="0" w:space="0" w:color="auto"/>
        <w:right w:val="none" w:sz="0" w:space="0" w:color="auto"/>
      </w:divBdr>
    </w:div>
    <w:div w:id="615797667">
      <w:bodyDiv w:val="1"/>
      <w:marLeft w:val="0"/>
      <w:marRight w:val="0"/>
      <w:marTop w:val="0"/>
      <w:marBottom w:val="0"/>
      <w:divBdr>
        <w:top w:val="none" w:sz="0" w:space="0" w:color="auto"/>
        <w:left w:val="none" w:sz="0" w:space="0" w:color="auto"/>
        <w:bottom w:val="none" w:sz="0" w:space="0" w:color="auto"/>
        <w:right w:val="none" w:sz="0" w:space="0" w:color="auto"/>
      </w:divBdr>
    </w:div>
    <w:div w:id="864174299">
      <w:bodyDiv w:val="1"/>
      <w:marLeft w:val="0"/>
      <w:marRight w:val="0"/>
      <w:marTop w:val="0"/>
      <w:marBottom w:val="0"/>
      <w:divBdr>
        <w:top w:val="none" w:sz="0" w:space="0" w:color="auto"/>
        <w:left w:val="none" w:sz="0" w:space="0" w:color="auto"/>
        <w:bottom w:val="none" w:sz="0" w:space="0" w:color="auto"/>
        <w:right w:val="none" w:sz="0" w:space="0" w:color="auto"/>
      </w:divBdr>
    </w:div>
    <w:div w:id="1211109459">
      <w:bodyDiv w:val="1"/>
      <w:marLeft w:val="0"/>
      <w:marRight w:val="0"/>
      <w:marTop w:val="0"/>
      <w:marBottom w:val="0"/>
      <w:divBdr>
        <w:top w:val="none" w:sz="0" w:space="0" w:color="auto"/>
        <w:left w:val="none" w:sz="0" w:space="0" w:color="auto"/>
        <w:bottom w:val="none" w:sz="0" w:space="0" w:color="auto"/>
        <w:right w:val="none" w:sz="0" w:space="0" w:color="auto"/>
      </w:divBdr>
    </w:div>
    <w:div w:id="1826848607">
      <w:bodyDiv w:val="1"/>
      <w:marLeft w:val="0"/>
      <w:marRight w:val="0"/>
      <w:marTop w:val="0"/>
      <w:marBottom w:val="0"/>
      <w:divBdr>
        <w:top w:val="none" w:sz="0" w:space="0" w:color="auto"/>
        <w:left w:val="none" w:sz="0" w:space="0" w:color="auto"/>
        <w:bottom w:val="none" w:sz="0" w:space="0" w:color="auto"/>
        <w:right w:val="none" w:sz="0" w:space="0" w:color="auto"/>
      </w:divBdr>
    </w:div>
    <w:div w:id="18673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a@cnshb.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shb.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dd@cnshb.ru" TargetMode="External"/><Relationship Id="rId4" Type="http://schemas.openxmlformats.org/officeDocument/2006/relationships/webSettings" Target="webSettings.xml"/><Relationship Id="rId9" Type="http://schemas.openxmlformats.org/officeDocument/2006/relationships/hyperlink" Target="mailto:knv@cnsh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2087</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dogovor-eddДОГОВОР № ________</vt:lpstr>
    </vt:vector>
  </TitlesOfParts>
  <Company/>
  <LinksUpToDate>false</LinksUpToDate>
  <CharactersWithSpaces>13962</CharactersWithSpaces>
  <SharedDoc>false</SharedDoc>
  <HLinks>
    <vt:vector size="24" baseType="variant">
      <vt:variant>
        <vt:i4>6488134</vt:i4>
      </vt:variant>
      <vt:variant>
        <vt:i4>9</vt:i4>
      </vt:variant>
      <vt:variant>
        <vt:i4>0</vt:i4>
      </vt:variant>
      <vt:variant>
        <vt:i4>5</vt:i4>
      </vt:variant>
      <vt:variant>
        <vt:lpwstr>mailto:edd@cnshb.ru</vt:lpwstr>
      </vt:variant>
      <vt:variant>
        <vt:lpwstr/>
      </vt:variant>
      <vt:variant>
        <vt:i4>8323148</vt:i4>
      </vt:variant>
      <vt:variant>
        <vt:i4>6</vt:i4>
      </vt:variant>
      <vt:variant>
        <vt:i4>0</vt:i4>
      </vt:variant>
      <vt:variant>
        <vt:i4>5</vt:i4>
      </vt:variant>
      <vt:variant>
        <vt:lpwstr>mailto:knv@cnshb.ru</vt:lpwstr>
      </vt:variant>
      <vt:variant>
        <vt:lpwstr/>
      </vt:variant>
      <vt:variant>
        <vt:i4>6357071</vt:i4>
      </vt:variant>
      <vt:variant>
        <vt:i4>3</vt:i4>
      </vt:variant>
      <vt:variant>
        <vt:i4>0</vt:i4>
      </vt:variant>
      <vt:variant>
        <vt:i4>5</vt:i4>
      </vt:variant>
      <vt:variant>
        <vt:lpwstr>mailto:bma@cnshb.ru</vt:lpwstr>
      </vt:variant>
      <vt:variant>
        <vt:lpwstr/>
      </vt:variant>
      <vt:variant>
        <vt:i4>262157</vt:i4>
      </vt:variant>
      <vt:variant>
        <vt:i4>0</vt:i4>
      </vt:variant>
      <vt:variant>
        <vt:i4>0</vt:i4>
      </vt:variant>
      <vt:variant>
        <vt:i4>5</vt:i4>
      </vt:variant>
      <vt:variant>
        <vt:lpwstr>http://www.cnshb.ru/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dogovor-eddДОГОВОР № ________</dc:title>
  <dc:creator>КВЯ</dc:creator>
  <cp:lastModifiedBy>Боярский Витали Николаевич</cp:lastModifiedBy>
  <cp:revision>3</cp:revision>
  <cp:lastPrinted>2013-10-01T12:50:00Z</cp:lastPrinted>
  <dcterms:created xsi:type="dcterms:W3CDTF">2026-02-18T09:04:00Z</dcterms:created>
  <dcterms:modified xsi:type="dcterms:W3CDTF">2026-02-18T09:31:00Z</dcterms:modified>
</cp:coreProperties>
</file>